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eastAsia="Calibri" w:cs="Calibri"/>
          <w:b/>
          <w:color w:val="9A6B1F"/>
          <w:sz w:val="20"/>
        </w:rPr>
        <w:t>KAIRALI AI METHOD  |  BEGINNER HOMEWORK PACK</w:t>
      </w:r>
    </w:p>
    <w:p>
      <w:pPr>
        <w:spacing w:after="160"/>
      </w:pPr>
      <w:r>
        <w:rPr>
          <w:rFonts w:ascii="Calibri" w:hAnsi="Calibri" w:eastAsia="Calibri" w:cs="Calibri"/>
          <w:b/>
          <w:color w:val="0B2545"/>
          <w:sz w:val="62"/>
        </w:rPr>
        <w:t>Two Required Workers. One Optional Worker.</w:t>
      </w:r>
    </w:p>
    <w:p>
      <w:pPr>
        <w:spacing w:after="360"/>
      </w:pPr>
      <w:r>
        <w:rPr>
          <w:rFonts w:ascii="Calibri" w:hAnsi="Calibri" w:eastAsia="Calibri" w:cs="Calibri"/>
          <w:color w:val="555555"/>
          <w:sz w:val="27"/>
        </w:rPr>
        <w:t>Personal Work Memory + Daily Email EA + Drive Master Index, with optional Saturday LinkedIn</w:t>
      </w:r>
    </w:p>
    <w:tbl>
      <w:tblPr>
        <w:tblW w:type="dxa" w:w="9360"/>
        <w:jc w:val="left"/>
        <w:tblLayout w:type="fixed"/>
        <w:tblLook w:firstColumn="1" w:firstRow="1" w:lastColumn="0" w:lastRow="0" w:noHBand="0" w:noVBand="1" w:val="04A0"/>
        <w:tblInd w:w="120" w:type="dxa"/>
      </w:tblPr>
      <w:tblGrid>
        <w:gridCol w:w="4680"/>
        <w:gridCol w:w="4680"/>
      </w:tblGrid>
      <w:tr>
        <w:trPr>
          <w:tblHeader w:val="true"/>
        </w:trPr>
        <w:tc>
          <w:tcPr>
            <w:tcW w:type="dxa" w:w="4680"/>
            <w:tcMar>
              <w:top w:w="80" w:type="dxa"/>
              <w:bottom w:w="80" w:type="dxa"/>
              <w:start w:w="120" w:type="dxa"/>
              <w:end w:w="120" w:type="dxa"/>
            </w:tcMar>
            <w:vAlign w:val="center"/>
            <w:shd w:fill="FFF8E8"/>
          </w:tcPr>
          <w:p>
            <w:pPr>
              <w:spacing w:after="40"/>
            </w:pPr>
            <w:r>
              <w:rPr>
                <w:rFonts w:ascii="Calibri" w:hAnsi="Calibri" w:eastAsia="Calibri" w:cs="Calibri"/>
                <w:b/>
                <w:color w:val="9A6B1F"/>
                <w:sz w:val="17"/>
              </w:rPr>
              <w:t>WHO</w:t>
              <w:br/>
            </w:r>
            <w:r>
              <w:rPr>
                <w:rFonts w:ascii="Calibri" w:hAnsi="Calibri" w:eastAsia="Calibri" w:cs="Calibri"/>
                <w:b/>
                <w:color w:val="1F2937"/>
                <w:sz w:val="20"/>
              </w:rPr>
              <w:t>Meeting attendee without a named homework page</w:t>
            </w:r>
          </w:p>
        </w:tc>
        <w:tc>
          <w:tcPr>
            <w:tcW w:type="dxa" w:w="4680"/>
            <w:tcMar>
              <w:top w:w="80" w:type="dxa"/>
              <w:bottom w:w="80" w:type="dxa"/>
              <w:start w:w="120" w:type="dxa"/>
              <w:end w:w="120" w:type="dxa"/>
            </w:tcMar>
            <w:vAlign w:val="center"/>
            <w:shd w:fill="FFF8E8"/>
          </w:tcPr>
          <w:p>
            <w:pPr>
              <w:spacing w:after="40"/>
            </w:pPr>
            <w:r>
              <w:rPr>
                <w:rFonts w:ascii="Calibri" w:hAnsi="Calibri" w:eastAsia="Calibri" w:cs="Calibri"/>
                <w:b/>
                <w:color w:val="9A6B1F"/>
                <w:sz w:val="17"/>
              </w:rPr>
              <w:t>REQUIRED</w:t>
              <w:br/>
            </w:r>
            <w:r>
              <w:rPr>
                <w:rFonts w:ascii="Calibri" w:hAnsi="Calibri" w:eastAsia="Calibri" w:cs="Calibri"/>
                <w:b/>
                <w:color w:val="1F2937"/>
                <w:sz w:val="20"/>
              </w:rPr>
              <w:t>Personal Memory + Email EA + Full Drive Index</w:t>
            </w:r>
          </w:p>
        </w:tc>
      </w:tr>
      <w:tr>
        <w:tc>
          <w:tcPr>
            <w:tcW w:type="dxa" w:w="4680"/>
            <w:tcMar>
              <w:top w:w="80" w:type="dxa"/>
              <w:bottom w:w="80" w:type="dxa"/>
              <w:start w:w="120" w:type="dxa"/>
              <w:end w:w="120" w:type="dxa"/>
            </w:tcMar>
            <w:vAlign w:val="center"/>
            <w:shd w:fill="FFF8E8"/>
          </w:tcPr>
          <w:p>
            <w:pPr>
              <w:spacing w:after="40"/>
            </w:pPr>
            <w:r>
              <w:rPr>
                <w:rFonts w:ascii="Calibri" w:hAnsi="Calibri" w:eastAsia="Calibri" w:cs="Calibri"/>
                <w:b/>
                <w:color w:val="9A6B1F"/>
                <w:sz w:val="17"/>
              </w:rPr>
              <w:t>HUMAN ROLE</w:t>
              <w:br/>
            </w:r>
            <w:r>
              <w:rPr>
                <w:rFonts w:ascii="Calibri" w:hAnsi="Calibri" w:eastAsia="Calibri" w:cs="Calibri"/>
                <w:b/>
                <w:color w:val="1F2937"/>
                <w:sz w:val="20"/>
              </w:rPr>
              <w:t>Mission, login, approval and final judgment</w:t>
            </w:r>
          </w:p>
        </w:tc>
        <w:tc>
          <w:tcPr>
            <w:tcW w:type="dxa" w:w="4680"/>
            <w:tcMar>
              <w:top w:w="80" w:type="dxa"/>
              <w:bottom w:w="80" w:type="dxa"/>
              <w:start w:w="120" w:type="dxa"/>
              <w:end w:w="120" w:type="dxa"/>
            </w:tcMar>
            <w:vAlign w:val="center"/>
            <w:shd w:fill="FFF8E8"/>
          </w:tcPr>
          <w:p>
            <w:pPr>
              <w:spacing w:after="40"/>
            </w:pPr>
            <w:r>
              <w:rPr>
                <w:rFonts w:ascii="Calibri" w:hAnsi="Calibri" w:eastAsia="Calibri" w:cs="Calibri"/>
                <w:b/>
                <w:color w:val="9A6B1F"/>
                <w:sz w:val="17"/>
              </w:rPr>
              <w:t>PROOF</w:t>
              <w:br/>
            </w:r>
            <w:r>
              <w:rPr>
                <w:rFonts w:ascii="Calibri" w:hAnsi="Calibri" w:eastAsia="Calibri" w:cs="Calibri"/>
                <w:b/>
                <w:color w:val="1F2937"/>
                <w:sz w:val="20"/>
              </w:rPr>
              <w:t>Visible local report + evidence + validator pass</w:t>
            </w:r>
          </w:p>
        </w:tc>
      </w:tr>
    </w:tbl>
    <w:p>
      <w:pPr>
        <w:spacing w:after="100"/>
      </w:pPr>
    </w:p>
    <w:p>
      <w:pPr>
        <w:spacing w:before="0" w:after="120" w:line="288" w:lineRule="auto"/>
      </w:pPr>
      <w:r>
        <w:rPr>
          <w:rFonts w:ascii="Calibri" w:hAnsi="Calibri" w:eastAsia="Calibri" w:cs="Calibri"/>
          <w:color w:val="1F2937"/>
          <w:sz w:val="21"/>
        </w:rPr>
        <w:t>Use this guide only if you attended the meeting and do not already have a named start or homework page.</w:t>
      </w:r>
    </w:p>
    <w:p>
      <w:pPr>
        <w:spacing w:before="0" w:after="120" w:line="288" w:lineRule="auto"/>
      </w:pPr>
      <w:r>
        <w:rPr>
          <w:rFonts w:ascii="Calibri" w:hAnsi="Calibri" w:eastAsia="Calibri" w:cs="Calibri"/>
          <w:color w:val="1F2937"/>
          <w:sz w:val="21"/>
        </w:rPr>
        <w:t xml:space="preserve">This homework is part of the protected public </w:t>
      </w:r>
      <w:r>
        <w:rPr>
          <w:rFonts w:ascii="Menlo" w:hAnsi="Menlo" w:eastAsia="Menlo" w:cs="Menlo"/>
          <w:color w:val="1F4D78"/>
          <w:sz w:val="19"/>
        </w:rPr>
        <w:t>kairali-digital/ai-human-workspace</w:t>
      </w:r>
      <w:r>
        <w:rPr>
          <w:rFonts w:ascii="Calibri" w:hAnsi="Calibri" w:eastAsia="Calibri" w:cs="Calibri"/>
          <w:color w:val="1F2937"/>
          <w:sz w:val="21"/>
        </w:rPr>
        <w:t xml:space="preserve"> v2.2.0 company kit. The public kit is the clean setup and update source; it contains no live company work or secrets, so no GitHub invitation or collaborator seat is needed. Ask the Setup Helper to obtain and verify the kit. Then copy the Email and Drive starters into separate local work folders. Do not use the public distribution repository as a work project.</w:t>
      </w:r>
    </w:p>
    <w:p>
      <w:pPr>
        <w:spacing w:before="80" w:after="180" w:line="288" w:lineRule="auto"/>
        <w:ind w:left="259" w:right="259"/>
        <w:shd w:fill="E8EEF5"/>
      </w:pPr>
      <w:r>
        <w:rPr>
          <w:rFonts w:ascii="Calibri" w:hAnsi="Calibri" w:eastAsia="Calibri" w:cs="Calibri"/>
          <w:color w:val="0B2545"/>
          <w:sz w:val="21"/>
        </w:rPr>
        <w:t>You are learning to wear Codex like an Iron Man suit. You provide the mission and judgment. Codex performs approved work through a controlled autonomous loop.</w:t>
      </w:r>
    </w:p>
    <w:p>
      <w:pPr>
        <w:spacing w:before="0" w:after="120" w:line="288" w:lineRule="auto"/>
      </w:pPr>
      <w:r>
        <w:rPr>
          <w:rFonts w:ascii="Calibri" w:hAnsi="Calibri" w:eastAsia="Calibri" w:cs="Calibri"/>
          <w:color w:val="1F2937"/>
          <w:sz w:val="21"/>
        </w:rPr>
        <w:t>You will set up two required workers and may choose a third:</w:t>
      </w:r>
    </w:p>
    <w:p>
      <w:pPr>
        <w:numPr>
          <w:ilvl w:val="0"/>
          <w:numId w:val="11"/>
        </w:numPr>
        <w:spacing w:before="0" w:after="80" w:line="288" w:lineRule="auto"/>
      </w:pPr>
      <w:r>
        <w:rPr>
          <w:rFonts w:ascii="Calibri" w:hAnsi="Calibri" w:eastAsia="Calibri" w:cs="Calibri"/>
          <w:b/>
          <w:color w:val="1F2937"/>
          <w:sz w:val="21"/>
        </w:rPr>
        <w:t>Personal Work Memory + Daily Email EA</w:t>
      </w:r>
      <w:r>
        <w:rPr>
          <w:rFonts w:ascii="Calibri" w:hAnsi="Calibri" w:eastAsia="Calibri" w:cs="Calibri"/>
          <w:color w:val="1F2937"/>
          <w:sz w:val="21"/>
        </w:rPr>
        <w:t xml:space="preserve"> - asks once for a fixed local time, proves a read-only 25-message pilot, builds a supervised source-backed understanding of your role, priorities, important people, preferences and commitments, then shows a neat daily notification with proposed replies marked </w:t>
      </w:r>
      <w:r>
        <w:rPr>
          <w:rFonts w:ascii="Menlo" w:hAnsi="Menlo" w:eastAsia="Menlo" w:cs="Menlo"/>
          <w:color w:val="1F4D78"/>
          <w:sz w:val="19"/>
        </w:rPr>
        <w:t>NOT SENT</w:t>
      </w:r>
      <w:r>
        <w:rPr>
          <w:rFonts w:ascii="Calibri" w:hAnsi="Calibri" w:eastAsia="Calibri" w:cs="Calibri"/>
          <w:color w:val="1F2937"/>
          <w:sz w:val="21"/>
        </w:rPr>
        <w:t>. You can inspect, correct, exclude or forget memory. You choose whether the EA is brief-only or may safely label and file clearly low-risk mail.</w:t>
      </w:r>
    </w:p>
    <w:p>
      <w:pPr>
        <w:numPr>
          <w:ilvl w:val="0"/>
          <w:numId w:val="11"/>
        </w:numPr>
        <w:spacing w:before="0" w:after="80" w:line="288" w:lineRule="auto"/>
      </w:pPr>
      <w:r>
        <w:rPr>
          <w:rFonts w:ascii="Calibri" w:hAnsi="Calibri" w:eastAsia="Calibri" w:cs="Calibri"/>
          <w:b/>
          <w:color w:val="1F2937"/>
          <w:sz w:val="21"/>
        </w:rPr>
        <w:t>Drive Master Index AI Human</w:t>
      </w:r>
      <w:r>
        <w:rPr>
          <w:rFonts w:ascii="Calibri" w:hAnsi="Calibri" w:eastAsia="Calibri" w:cs="Calibri"/>
          <w:color w:val="1F2937"/>
          <w:sz w:val="21"/>
        </w:rPr>
        <w:t xml:space="preserve"> - choose a 25-item test or index every connector-visible Drive item in checkpointed batches of 25. It maintains a normalized JSONL AI file of record and one generated Google Sheet-or-CSV human register, reopens both, and verifies their shared generation and all counts. After full proof, it offers an employee-chosen weekly refresh. It does not open file contents or change Drive, except an explicitly approved register Sheet.</w:t>
      </w:r>
    </w:p>
    <w:p>
      <w:pPr>
        <w:numPr>
          <w:ilvl w:val="0"/>
          <w:numId w:val="11"/>
        </w:numPr>
        <w:spacing w:before="0" w:after="80" w:line="288" w:lineRule="auto"/>
      </w:pPr>
      <w:r>
        <w:rPr>
          <w:rFonts w:ascii="Calibri" w:hAnsi="Calibri" w:eastAsia="Calibri" w:cs="Calibri"/>
          <w:b/>
          <w:color w:val="1F2937"/>
          <w:sz w:val="21"/>
        </w:rPr>
        <w:t>Optional Weekly LinkedIn Message Assistant</w:t>
      </w:r>
      <w:r>
        <w:rPr>
          <w:rFonts w:ascii="Calibri" w:hAnsi="Calibri" w:eastAsia="Calibri" w:cs="Calibri"/>
          <w:color w:val="1F2937"/>
          <w:sz w:val="21"/>
        </w:rPr>
        <w:t xml:space="preserve"> - at your chosen Saturday time, uses task-scoped Computer control in its local folder, then stops all Computer and Chrome control before LinkedIn appears. It prepares replies from message text you manually paste, learns from your supplied prior replies, and keeps uncertain drafts for your decision. You alone access LinkedIn and manually press </w:t>
      </w:r>
      <w:r>
        <w:rPr>
          <w:rFonts w:ascii="Calibri" w:hAnsi="Calibri" w:eastAsia="Calibri" w:cs="Calibri"/>
          <w:b/>
          <w:color w:val="1F2937"/>
          <w:sz w:val="21"/>
        </w:rPr>
        <w:t>Send</w:t>
      </w:r>
      <w:r>
        <w:rPr>
          <w:rFonts w:ascii="Calibri" w:hAnsi="Calibri" w:eastAsia="Calibri" w:cs="Calibri"/>
          <w:color w:val="1F2937"/>
          <w:sz w:val="21"/>
        </w:rPr>
        <w:t>.</w:t>
      </w:r>
    </w:p>
    <w:p>
      <w:pPr>
        <w:spacing w:before="0" w:after="120" w:line="288" w:lineRule="auto"/>
      </w:pPr>
      <w:r>
        <w:rPr>
          <w:rFonts w:ascii="Calibri" w:hAnsi="Calibri" w:eastAsia="Calibri" w:cs="Calibri"/>
          <w:color w:val="1F2937"/>
          <w:sz w:val="21"/>
        </w:rPr>
        <w:t>An AI human is one folder with one job. Each worker gets a separate folder so their instructions, state and proof never mix.</w:t>
      </w:r>
    </w:p>
    <w:p>
      <w:pPr>
        <w:pStyle w:val="Heading2"/>
      </w:pPr>
      <w:r>
        <w:rPr>
          <w:rFonts w:ascii="Calibri" w:hAnsi="Calibri" w:eastAsia="Calibri" w:cs="Calibri"/>
          <w:color w:val="2E74B5"/>
          <w:sz w:val="26"/>
        </w:rPr>
        <w:t>Available is not live</w:t>
      </w:r>
    </w:p>
    <w:p>
      <w:pPr>
        <w:spacing w:before="0" w:after="120" w:line="288" w:lineRule="auto"/>
      </w:pPr>
      <w:r>
        <w:rPr>
          <w:rFonts w:ascii="Calibri" w:hAnsi="Calibri" w:eastAsia="Calibri" w:cs="Calibri"/>
          <w:color w:val="1F2937"/>
          <w:sz w:val="21"/>
        </w:rPr>
        <w:t xml:space="preserve">The kit makes all three starter folders available. It does not connect your accounts, choose your times or activate your workers. Open </w:t>
      </w:r>
      <w:r>
        <w:rPr>
          <w:rFonts w:ascii="Menlo" w:hAnsi="Menlo" w:eastAsia="Menlo" w:cs="Menlo"/>
          <w:color w:val="1F4D78"/>
          <w:sz w:val="19"/>
        </w:rPr>
        <w:t>THREE-WORKER-GO-LIVE-CHECKLIST.md</w:t>
      </w:r>
      <w:r>
        <w:rPr>
          <w:rFonts w:ascii="Calibri" w:hAnsi="Calibri" w:eastAsia="Calibri" w:cs="Calibri"/>
          <w:color w:val="1F2937"/>
          <w:sz w:val="21"/>
        </w:rPr>
        <w:t xml:space="preserve"> and keep it beside this guide.</w:t>
      </w:r>
    </w:p>
    <w:p>
      <w:pPr>
        <w:numPr>
          <w:ilvl w:val="0"/>
          <w:numId w:val="13"/>
        </w:numPr>
        <w:spacing w:before="0" w:after="80" w:line="288" w:lineRule="auto"/>
      </w:pPr>
      <w:r>
        <w:rPr>
          <w:rFonts w:ascii="Calibri" w:hAnsi="Calibri" w:eastAsia="Calibri" w:cs="Calibri"/>
          <w:color w:val="1F2937"/>
          <w:sz w:val="21"/>
        </w:rPr>
        <w:t>Personal Memory + Email EA is required and is live for you only after its account, sourced memory baseline and controls, fixed schedule, pilot, filing-mode ruling, automation and validator agree.</w:t>
      </w:r>
    </w:p>
    <w:p>
      <w:pPr>
        <w:numPr>
          <w:ilvl w:val="0"/>
          <w:numId w:val="13"/>
        </w:numPr>
        <w:spacing w:before="0" w:after="80" w:line="288" w:lineRule="auto"/>
      </w:pPr>
      <w:r>
        <w:rPr>
          <w:rFonts w:ascii="Calibri" w:hAnsi="Calibri" w:eastAsia="Calibri" w:cs="Calibri"/>
          <w:color w:val="1F2937"/>
          <w:sz w:val="21"/>
        </w:rPr>
        <w:t xml:space="preserve">Full Drive Index is required and is live for you only after every supported scope, both reconciled registers, final cursor, schedule decision and validator agree. </w:t>
      </w:r>
      <w:r>
        <w:rPr>
          <w:rFonts w:ascii="Menlo" w:hAnsi="Menlo" w:eastAsia="Menlo" w:cs="Menlo"/>
          <w:color w:val="1F4D78"/>
          <w:sz w:val="19"/>
        </w:rPr>
        <w:t>TEST 25</w:t>
      </w:r>
      <w:r>
        <w:rPr>
          <w:rFonts w:ascii="Calibri" w:hAnsi="Calibri" w:eastAsia="Calibri" w:cs="Calibri"/>
          <w:color w:val="1F2937"/>
          <w:sz w:val="21"/>
        </w:rPr>
        <w:t xml:space="preserve"> proves setup only.</w:t>
      </w:r>
    </w:p>
    <w:p>
      <w:pPr>
        <w:numPr>
          <w:ilvl w:val="0"/>
          <w:numId w:val="13"/>
        </w:numPr>
        <w:spacing w:before="0" w:after="80" w:line="288" w:lineRule="auto"/>
      </w:pPr>
      <w:r>
        <w:rPr>
          <w:rFonts w:ascii="Calibri" w:hAnsi="Calibri" w:eastAsia="Calibri" w:cs="Calibri"/>
          <w:color w:val="1F2937"/>
          <w:sz w:val="21"/>
        </w:rPr>
        <w:t xml:space="preserve">Saturday LinkedIn is optional. If you choose it, its schedule, scoped local-control handoff, manually supplied pilot, queue and validator must agree. If you decline it, record </w:t>
      </w:r>
      <w:r>
        <w:rPr>
          <w:rFonts w:ascii="Menlo" w:hAnsi="Menlo" w:eastAsia="Menlo" w:cs="Menlo"/>
          <w:color w:val="1F4D78"/>
          <w:sz w:val="19"/>
        </w:rPr>
        <w:t>NOT ENABLED BY CHOICE</w:t>
      </w:r>
      <w:r>
        <w:rPr>
          <w:rFonts w:ascii="Calibri" w:hAnsi="Calibri" w:eastAsia="Calibri" w:cs="Calibri"/>
          <w:color w:val="1F2937"/>
          <w:sz w:val="21"/>
        </w:rPr>
        <w:t>.</w:t>
      </w:r>
    </w:p>
    <w:p>
      <w:pPr>
        <w:pStyle w:val="Heading2"/>
      </w:pPr>
      <w:r>
        <w:rPr>
          <w:rFonts w:ascii="Calibri" w:hAnsi="Calibri" w:eastAsia="Calibri" w:cs="Calibri"/>
          <w:color w:val="2E74B5"/>
          <w:sz w:val="26"/>
        </w:rPr>
        <w:t>The whole loop at a glance</w:t>
      </w:r>
    </w:p>
    <w:p>
      <w:pPr>
        <w:numPr>
          <w:ilvl w:val="0"/>
          <w:numId w:val="15"/>
        </w:numPr>
        <w:spacing w:before="0" w:after="80" w:line="288" w:lineRule="auto"/>
      </w:pPr>
      <w:r>
        <w:rPr>
          <w:rFonts w:ascii="Calibri" w:hAnsi="Calibri" w:eastAsia="Calibri" w:cs="Calibri"/>
          <w:color w:val="1F2937"/>
          <w:sz w:val="21"/>
        </w:rPr>
        <w:t>Ask the Setup Helper to find the verified public v2.2.0 company kit on your screen.</w:t>
      </w:r>
    </w:p>
    <w:p>
      <w:pPr>
        <w:numPr>
          <w:ilvl w:val="0"/>
          <w:numId w:val="15"/>
        </w:numPr>
        <w:spacing w:before="0" w:after="80" w:line="288" w:lineRule="auto"/>
      </w:pPr>
      <w:r>
        <w:rPr>
          <w:rFonts w:ascii="Calibri" w:hAnsi="Calibri" w:eastAsia="Calibri" w:cs="Calibri"/>
          <w:color w:val="1F2937"/>
          <w:sz w:val="21"/>
        </w:rPr>
        <w:t xml:space="preserve">Make an </w:t>
      </w:r>
      <w:r>
        <w:rPr>
          <w:rFonts w:ascii="Menlo" w:hAnsi="Menlo" w:eastAsia="Menlo" w:cs="Menlo"/>
          <w:color w:val="1F4D78"/>
          <w:sz w:val="19"/>
        </w:rPr>
        <w:t>AI Humans</w:t>
      </w:r>
      <w:r>
        <w:rPr>
          <w:rFonts w:ascii="Calibri" w:hAnsi="Calibri" w:eastAsia="Calibri" w:cs="Calibri"/>
          <w:color w:val="1F2937"/>
          <w:sz w:val="21"/>
        </w:rPr>
        <w:t xml:space="preserve"> folder inside Documents.</w:t>
      </w:r>
    </w:p>
    <w:p>
      <w:pPr>
        <w:numPr>
          <w:ilvl w:val="0"/>
          <w:numId w:val="15"/>
        </w:numPr>
        <w:spacing w:before="0" w:after="80" w:line="288" w:lineRule="auto"/>
      </w:pPr>
      <w:r>
        <w:rPr>
          <w:rFonts w:ascii="Calibri" w:hAnsi="Calibri" w:eastAsia="Calibri" w:cs="Calibri"/>
          <w:color w:val="1F2937"/>
          <w:sz w:val="21"/>
        </w:rPr>
        <w:t>Copy the Email and Drive starter folders into it.</w:t>
      </w:r>
    </w:p>
    <w:p>
      <w:pPr>
        <w:numPr>
          <w:ilvl w:val="0"/>
          <w:numId w:val="15"/>
        </w:numPr>
        <w:spacing w:before="0" w:after="80" w:line="288" w:lineRule="auto"/>
      </w:pPr>
      <w:r>
        <w:rPr>
          <w:rFonts w:ascii="Calibri" w:hAnsi="Calibri" w:eastAsia="Calibri" w:cs="Calibri"/>
          <w:color w:val="1F2937"/>
          <w:sz w:val="21"/>
        </w:rPr>
        <w:t>Open one starter folder as a local project in the ChatGPT desktop app.</w:t>
      </w:r>
    </w:p>
    <w:p>
      <w:pPr>
        <w:numPr>
          <w:ilvl w:val="0"/>
          <w:numId w:val="15"/>
        </w:numPr>
        <w:spacing w:before="0" w:after="80" w:line="288" w:lineRule="auto"/>
      </w:pPr>
      <w:r>
        <w:rPr>
          <w:rFonts w:ascii="Calibri" w:hAnsi="Calibri" w:eastAsia="Calibri" w:cs="Calibri"/>
          <w:color w:val="1F2937"/>
          <w:sz w:val="21"/>
        </w:rPr>
        <w:t>Connect only the app that project needs.</w:t>
      </w:r>
    </w:p>
    <w:p>
      <w:pPr>
        <w:numPr>
          <w:ilvl w:val="0"/>
          <w:numId w:val="15"/>
        </w:numPr>
        <w:spacing w:before="0" w:after="80" w:line="288" w:lineRule="auto"/>
      </w:pPr>
      <w:r>
        <w:rPr>
          <w:rFonts w:ascii="Calibri" w:hAnsi="Calibri" w:eastAsia="Calibri" w:cs="Calibri"/>
          <w:color w:val="1F2937"/>
          <w:sz w:val="21"/>
        </w:rPr>
        <w:t>Paste the exact prompt.</w:t>
      </w:r>
    </w:p>
    <w:p>
      <w:pPr>
        <w:numPr>
          <w:ilvl w:val="0"/>
          <w:numId w:val="15"/>
        </w:numPr>
        <w:spacing w:before="0" w:after="80" w:line="288" w:lineRule="auto"/>
      </w:pPr>
      <w:r>
        <w:rPr>
          <w:rFonts w:ascii="Calibri" w:hAnsi="Calibri" w:eastAsia="Calibri" w:cs="Calibri"/>
          <w:color w:val="1F2937"/>
          <w:sz w:val="21"/>
        </w:rPr>
        <w:t>For Email, choose your fixed daily local time, review the read-only pilot, approve the supervised memory baseline, choose the filing mode and verify the active EA automation.</w:t>
      </w:r>
    </w:p>
    <w:p>
      <w:pPr>
        <w:numPr>
          <w:ilvl w:val="0"/>
          <w:numId w:val="15"/>
        </w:numPr>
        <w:spacing w:before="0" w:after="80" w:line="288" w:lineRule="auto"/>
      </w:pPr>
      <w:r>
        <w:rPr>
          <w:rFonts w:ascii="Calibri" w:hAnsi="Calibri" w:eastAsia="Calibri" w:cs="Calibri"/>
          <w:color w:val="1F2937"/>
          <w:sz w:val="21"/>
        </w:rPr>
        <w:t xml:space="preserve">Stop at the visible </w:t>
      </w:r>
      <w:r>
        <w:rPr>
          <w:rFonts w:ascii="Menlo" w:hAnsi="Menlo" w:eastAsia="Menlo" w:cs="Menlo"/>
          <w:color w:val="1F4D78"/>
          <w:sz w:val="19"/>
        </w:rPr>
        <w:t>DONE WHEN</w:t>
      </w:r>
      <w:r>
        <w:rPr>
          <w:rFonts w:ascii="Calibri" w:hAnsi="Calibri" w:eastAsia="Calibri" w:cs="Calibri"/>
          <w:color w:val="1F2937"/>
          <w:sz w:val="21"/>
        </w:rPr>
        <w:t xml:space="preserve"> result.</w:t>
      </w:r>
    </w:p>
    <w:p>
      <w:pPr>
        <w:numPr>
          <w:ilvl w:val="0"/>
          <w:numId w:val="15"/>
        </w:numPr>
        <w:spacing w:before="0" w:after="80" w:line="288" w:lineRule="auto"/>
      </w:pPr>
      <w:r>
        <w:rPr>
          <w:rFonts w:ascii="Calibri" w:hAnsi="Calibri" w:eastAsia="Calibri" w:cs="Calibri"/>
          <w:color w:val="1F2937"/>
          <w:sz w:val="21"/>
        </w:rPr>
        <w:t>Repeat with the second folder, reconcile both Drive registers and choose or decline its offered weekly refresh.</w:t>
      </w:r>
    </w:p>
    <w:p>
      <w:pPr>
        <w:spacing w:before="0" w:after="120" w:line="288" w:lineRule="auto"/>
      </w:pPr>
      <w:r>
        <w:rPr>
          <w:rFonts w:ascii="Calibri" w:hAnsi="Calibri" w:eastAsia="Calibri" w:cs="Calibri"/>
          <w:color w:val="1F2937"/>
          <w:sz w:val="21"/>
        </w:rPr>
        <w:t>This is a standalone local-project path. It does not need GitHub or GitHub Desktop.</w:t>
      </w:r>
    </w:p>
    <w:p>
      <w:pPr>
        <w:pStyle w:val="Heading1"/>
      </w:pPr>
      <w:r>
        <w:rPr>
          <w:rFonts w:ascii="Calibri" w:hAnsi="Calibri" w:eastAsia="Calibri" w:cs="Calibri"/>
          <w:color w:val="2E74B5"/>
          <w:sz w:val="32"/>
        </w:rPr>
        <w:t>First rescue - use this if any screen looks different</w:t>
      </w:r>
    </w:p>
    <w:p>
      <w:pPr>
        <w:spacing w:before="0" w:after="120" w:line="288" w:lineRule="auto"/>
      </w:pPr>
      <w:r>
        <w:rPr>
          <w:rFonts w:ascii="Calibri" w:hAnsi="Calibri" w:eastAsia="Calibri" w:cs="Calibri"/>
          <w:color w:val="1F2937"/>
          <w:sz w:val="21"/>
        </w:rPr>
        <w:t>Start a new normal ChatGPT chat. Paste the complete message below. Do not shorten it.</w:t>
      </w:r>
    </w:p>
    <w:tbl>
      <w:tblPr>
        <w:tblW w:type="dxa" w:w="9360"/>
        <w:jc w:val="left"/>
        <w:tblLayout w:type="fixed"/>
        <w:tblLook w:firstColumn="1" w:firstRow="1" w:lastColumn="0" w:lastRow="0" w:noHBand="0" w:noVBand="1" w:val="04A0"/>
        <w:tblInd w:w="120" w:type="dxa"/>
      </w:tblPr>
      <w:tblGrid>
        <w:gridCol w:w="9360"/>
      </w:tblGrid>
      <w:tr>
        <w:trPr>
          <w:tblHeader w:val="true"/>
        </w:trPr>
        <w:tc>
          <w:tcPr>
            <w:tcW w:type="dxa" w:w="9360"/>
            <w:tcMar>
              <w:top w:w="80" w:type="dxa"/>
              <w:bottom w:w="80" w:type="dxa"/>
              <w:start w:w="120" w:type="dxa"/>
              <w:end w:w="120" w:type="dxa"/>
            </w:tcMar>
            <w:vAlign w:val="center"/>
            <w:shd w:fill="F4F6F9"/>
          </w:tcPr>
          <w:p>
            <w:pPr>
              <w:spacing w:before="0" w:after="0" w:line="240" w:lineRule="auto"/>
            </w:pPr>
            <w:r/>
            <w:r>
              <w:rPr>
                <w:rFonts w:ascii="Courier New" w:hAnsi="Courier New" w:eastAsia="Courier New" w:cs="Courier New"/>
                <w:color w:val="1F2937"/>
                <w:sz w:val="16"/>
              </w:rPr>
              <w:t>I am stuck setting up my Kairali AI workspace. I do not know Terminal, Python, Git, GitHub, folders, projects or Codex.</w:t>
            </w:r>
          </w:p>
          <w:p>
            <w:pPr>
              <w:spacing w:before="0" w:after="0" w:line="240" w:lineRule="auto"/>
            </w:pPr>
            <w:r>
              <w:rPr>
                <w:rFonts w:ascii="Courier New" w:hAnsi="Courier New" w:eastAsia="Courier New" w:cs="Courier New"/>
                <w:color w:val="1F2937"/>
                <w:sz w:val="16"/>
              </w:rPr>
              <w:t xml:space="preserve"> </w:t>
            </w:r>
          </w:p>
          <w:p>
            <w:pPr>
              <w:spacing w:before="0" w:after="0" w:line="240" w:lineRule="auto"/>
            </w:pPr>
            <w:r>
              <w:rPr>
                <w:rFonts w:ascii="Courier New" w:hAnsi="Courier New" w:eastAsia="Courier New" w:cs="Courier New"/>
                <w:color w:val="1F2937"/>
                <w:sz w:val="16"/>
              </w:rPr>
              <w:t>Be my Setup Helper.</w:t>
            </w:r>
          </w:p>
          <w:p>
            <w:pPr>
              <w:spacing w:before="0" w:after="0" w:line="240" w:lineRule="auto"/>
            </w:pPr>
            <w:r>
              <w:rPr>
                <w:rFonts w:ascii="Courier New" w:hAnsi="Courier New" w:eastAsia="Courier New" w:cs="Courier New"/>
                <w:color w:val="1F2937"/>
                <w:sz w:val="16"/>
              </w:rPr>
              <w:t xml:space="preserve"> </w:t>
            </w:r>
          </w:p>
          <w:p>
            <w:pPr>
              <w:spacing w:before="0" w:after="0" w:line="240" w:lineRule="auto"/>
            </w:pPr>
            <w:r>
              <w:rPr>
                <w:rFonts w:ascii="Courier New" w:hAnsi="Courier New" w:eastAsia="Courier New" w:cs="Courier New"/>
                <w:color w:val="1F2937"/>
                <w:sz w:val="16"/>
              </w:rPr>
              <w:t>Before installing, ask me one question at a time for the exact company or group, legal entity, operating unit, jurisdictions, purpose, my relationship to the company, and compliance owner. Check current authoritative sources, treat historical charts only as leads, create a separate confirmed Gate 0 profile for each materially different entity or unit, and do not report ACTIVE while compliance questions remain.</w:t>
            </w:r>
          </w:p>
          <w:p>
            <w:pPr>
              <w:spacing w:before="0" w:after="0" w:line="240" w:lineRule="auto"/>
            </w:pPr>
            <w:r>
              <w:rPr>
                <w:rFonts w:ascii="Courier New" w:hAnsi="Courier New" w:eastAsia="Courier New" w:cs="Courier New"/>
                <w:color w:val="1F2937"/>
                <w:sz w:val="16"/>
              </w:rPr>
              <w:t xml:space="preserve"> </w:t>
            </w:r>
          </w:p>
          <w:p>
            <w:pPr>
              <w:spacing w:before="0" w:after="0" w:line="240" w:lineRule="auto"/>
            </w:pPr>
            <w:r>
              <w:rPr>
                <w:rFonts w:ascii="Courier New" w:hAnsi="Courier New" w:eastAsia="Courier New" w:cs="Courier New"/>
                <w:color w:val="1F2937"/>
                <w:sz w:val="16"/>
              </w:rPr>
              <w:t>1. Work out whether I am on Mac or Windows and check what is already installed before changing anything.</w:t>
            </w:r>
          </w:p>
          <w:p>
            <w:pPr>
              <w:spacing w:before="0" w:after="0" w:line="240" w:lineRule="auto"/>
            </w:pPr>
            <w:r>
              <w:rPr>
                <w:rFonts w:ascii="Courier New" w:hAnsi="Courier New" w:eastAsia="Courier New" w:cs="Courier New"/>
                <w:color w:val="1F2937"/>
                <w:sz w:val="16"/>
              </w:rPr>
              <w:t>2. Do every approved safe setup step you can yourself.</w:t>
            </w:r>
          </w:p>
          <w:p>
            <w:pPr>
              <w:spacing w:before="0" w:after="0" w:line="240" w:lineRule="auto"/>
            </w:pPr>
            <w:r>
              <w:rPr>
                <w:rFonts w:ascii="Courier New" w:hAnsi="Courier New" w:eastAsia="Courier New" w:cs="Courier New"/>
                <w:color w:val="1F2937"/>
                <w:sz w:val="16"/>
              </w:rPr>
              <w:t>3. If a click, login, account choice or permission must be done by me, show me only that one action in plain Mac or Windows words. Wait for me, then verify it worked.</w:t>
            </w:r>
          </w:p>
          <w:p>
            <w:pPr>
              <w:spacing w:before="0" w:after="0" w:line="240" w:lineRule="auto"/>
            </w:pPr>
            <w:r>
              <w:rPr>
                <w:rFonts w:ascii="Courier New" w:hAnsi="Courier New" w:eastAsia="Courier New" w:cs="Courier New"/>
                <w:color w:val="1F2937"/>
                <w:sz w:val="16"/>
              </w:rPr>
              <w:t>4. Never ask me to use Terminal, PowerShell, Command Prompt, Python, a CLI or type a command.</w:t>
            </w:r>
          </w:p>
          <w:p>
            <w:pPr>
              <w:spacing w:before="0" w:after="0" w:line="240" w:lineRule="auto"/>
            </w:pPr>
            <w:r>
              <w:rPr>
                <w:rFonts w:ascii="Courier New" w:hAnsi="Courier New" w:eastAsia="Courier New" w:cs="Courier New"/>
                <w:color w:val="1F2937"/>
                <w:sz w:val="16"/>
              </w:rPr>
              <w:t>5. Never ask for, read or repeat my password or one-time code.</w:t>
            </w:r>
          </w:p>
          <w:p>
            <w:pPr>
              <w:spacing w:before="0" w:after="0" w:line="240" w:lineRule="auto"/>
            </w:pPr>
            <w:r>
              <w:rPr>
                <w:rFonts w:ascii="Courier New" w:hAnsi="Courier New" w:eastAsia="Courier New" w:cs="Courier New"/>
                <w:color w:val="1F2937"/>
                <w:sz w:val="16"/>
              </w:rPr>
              <w:t>6. Use only my approved company account and company folder.</w:t>
            </w:r>
          </w:p>
          <w:p>
            <w:pPr>
              <w:spacing w:before="0" w:after="0" w:line="240" w:lineRule="auto"/>
            </w:pPr>
            <w:r>
              <w:rPr>
                <w:rFonts w:ascii="Courier New" w:hAnsi="Courier New" w:eastAsia="Courier New" w:cs="Courier New"/>
                <w:color w:val="1F2937"/>
                <w:sz w:val="16"/>
              </w:rPr>
              <w:t>7. Keep permissions on Ask for approval. Never choose Full access.</w:t>
            </w:r>
          </w:p>
          <w:p>
            <w:pPr>
              <w:spacing w:before="0" w:after="0" w:line="240" w:lineRule="auto"/>
            </w:pPr>
            <w:r>
              <w:rPr>
                <w:rFonts w:ascii="Courier New" w:hAnsi="Courier New" w:eastAsia="Courier New" w:cs="Courier New"/>
                <w:color w:val="1F2937"/>
                <w:sz w:val="16"/>
              </w:rPr>
              <w:t>8. For the shared Kairali workspace, use GitHub Desktop buttons. For a standalone local project, do not install GitHub unless it is actually needed.</w:t>
            </w:r>
          </w:p>
          <w:p>
            <w:pPr>
              <w:spacing w:before="0" w:after="0" w:line="240" w:lineRule="auto"/>
            </w:pPr>
            <w:r>
              <w:rPr>
                <w:rFonts w:ascii="Courier New" w:hAnsi="Courier New" w:eastAsia="Courier New" w:cs="Courier New"/>
                <w:color w:val="1F2937"/>
                <w:sz w:val="16"/>
              </w:rPr>
              <w:t>9. Continue until ChatGPT is installed, Codex is open, the correct project is connected, AGENTS.md is visible, approved apps are connected when required, and the startup test passes.</w:t>
            </w:r>
          </w:p>
          <w:p>
            <w:pPr>
              <w:spacing w:before="0" w:after="0" w:line="240" w:lineRule="auto"/>
            </w:pPr>
            <w:r>
              <w:rPr>
                <w:rFonts w:ascii="Courier New" w:hAnsi="Courier New" w:eastAsia="Courier New" w:cs="Courier New"/>
                <w:color w:val="1F2937"/>
                <w:sz w:val="16"/>
              </w:rPr>
              <w:t>10. If you cannot continue safely, write one OPEN_REGISTER.md row with the failed step, exact error, what you checked, and the one human access or decision needed. Then tell me whether Ambuj or Abhilash must help.</w:t>
            </w:r>
          </w:p>
          <w:p>
            <w:pPr>
              <w:spacing w:before="0" w:after="0" w:line="240" w:lineRule="auto"/>
            </w:pPr>
            <w:r>
              <w:rPr>
                <w:rFonts w:ascii="Courier New" w:hAnsi="Courier New" w:eastAsia="Courier New" w:cs="Courier New"/>
                <w:color w:val="1F2937"/>
                <w:sz w:val="16"/>
              </w:rPr>
              <w:t xml:space="preserve"> </w:t>
            </w:r>
          </w:p>
          <w:p>
            <w:pPr>
              <w:spacing w:before="0" w:after="0" w:line="240" w:lineRule="auto"/>
            </w:pPr>
            <w:r>
              <w:rPr>
                <w:rFonts w:ascii="Courier New" w:hAnsi="Courier New" w:eastAsia="Courier New" w:cs="Courier New"/>
                <w:color w:val="1F2937"/>
                <w:sz w:val="16"/>
              </w:rPr>
              <w:t>Do not teach me how the machinery works unless I ask. Start now by checking what I already have.</w:t>
            </w:r>
          </w:p>
        </w:tc>
      </w:tr>
    </w:tbl>
    <w:p>
      <w:pPr>
        <w:spacing w:after="60"/>
      </w:pP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The helper shows only one next action, waits, and verifies it before showing another.</w:t>
      </w:r>
    </w:p>
    <w:p>
      <w:pPr>
        <w:pStyle w:val="Heading1"/>
      </w:pPr>
      <w:r>
        <w:rPr>
          <w:rFonts w:ascii="Calibri" w:hAnsi="Calibri" w:eastAsia="Calibri" w:cs="Calibri"/>
          <w:color w:val="2E74B5"/>
          <w:sz w:val="32"/>
        </w:rPr>
        <w:t>When the company announces a new release</w:t>
      </w:r>
    </w:p>
    <w:p>
      <w:pPr>
        <w:numPr>
          <w:ilvl w:val="0"/>
          <w:numId w:val="17"/>
        </w:numPr>
        <w:spacing w:before="0" w:after="80" w:line="288" w:lineRule="auto"/>
      </w:pPr>
      <w:r>
        <w:rPr>
          <w:rFonts w:ascii="Calibri" w:hAnsi="Calibri" w:eastAsia="Calibri" w:cs="Calibri"/>
          <w:color w:val="1F2937"/>
          <w:sz w:val="21"/>
        </w:rPr>
        <w:t>Open your existing worker in Codex.</w:t>
      </w:r>
    </w:p>
    <w:p>
      <w:pPr>
        <w:keepNext/>
        <w:numPr>
          <w:ilvl w:val="0"/>
          <w:numId w:val="17"/>
        </w:numPr>
        <w:spacing w:before="0" w:after="80" w:line="288" w:lineRule="auto"/>
      </w:pPr>
      <w:r>
        <w:rPr>
          <w:rFonts w:ascii="Calibri" w:hAnsi="Calibri" w:eastAsia="Calibri" w:cs="Calibri"/>
          <w:color w:val="1F2937"/>
          <w:sz w:val="21"/>
        </w:rPr>
        <w:t xml:space="preserve">Paste </w:t>
      </w:r>
      <w:r>
        <w:rPr>
          <w:rFonts w:ascii="Menlo" w:hAnsi="Menlo" w:eastAsia="Menlo" w:cs="Menlo"/>
          <w:color w:val="1F4D78"/>
          <w:sz w:val="19"/>
        </w:rPr>
        <w:t>CHECK FOR KAIRALI UPDATE</w:t>
      </w:r>
      <w:r>
        <w:rPr>
          <w:rFonts w:ascii="Calibri" w:hAnsi="Calibri" w:eastAsia="Calibri" w:cs="Calibri"/>
          <w:color w:val="1F2937"/>
          <w:sz w:val="21"/>
        </w:rPr>
        <w:t>.</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The Setup Helper shows the installed and latest versions, affected managed layers and preserved employee-owned files. Nothing has changed.</w:t>
      </w:r>
    </w:p>
    <w:p>
      <w:pPr>
        <w:keepNext/>
        <w:numPr>
          <w:ilvl w:val="0"/>
          <w:numId w:val="19"/>
        </w:numPr>
        <w:spacing w:before="0" w:after="80" w:line="288" w:lineRule="auto"/>
      </w:pPr>
      <w:r>
        <w:rPr>
          <w:rFonts w:ascii="Calibri" w:hAnsi="Calibri" w:eastAsia="Calibri" w:cs="Calibri"/>
          <w:color w:val="1F2937"/>
          <w:sz w:val="21"/>
        </w:rPr>
        <w:t xml:space="preserve">If a task is live, defer the update. At a safe checkpoint, say </w:t>
      </w:r>
      <w:r>
        <w:rPr>
          <w:rFonts w:ascii="Menlo" w:hAnsi="Menlo" w:eastAsia="Menlo" w:cs="Menlo"/>
          <w:color w:val="1F4D78"/>
          <w:sz w:val="19"/>
        </w:rPr>
        <w:t>UPDATE NOW</w:t>
      </w:r>
      <w:r>
        <w:rPr>
          <w:rFonts w:ascii="Calibri" w:hAnsi="Calibri" w:eastAsia="Calibri" w:cs="Calibri"/>
          <w:color w:val="1F2937"/>
          <w:sz w:val="21"/>
        </w:rPr>
        <w:t>.</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The helper verifies the tagged release and hashes, creates a backup, updates core, reference kit and already-approved skills separately, validates, and shows the new version, receipt, preserved-state result and recovery location.</w:t>
      </w:r>
    </w:p>
    <w:p>
      <w:pPr>
        <w:spacing w:before="0" w:after="120" w:line="288" w:lineRule="auto"/>
      </w:pPr>
      <w:r>
        <w:rPr>
          <w:rFonts w:ascii="Calibri" w:hAnsi="Calibri" w:eastAsia="Calibri" w:cs="Calibri"/>
          <w:color w:val="1F2937"/>
          <w:sz w:val="21"/>
        </w:rPr>
        <w:t xml:space="preserve">GitHub Desktop </w:t>
      </w:r>
      <w:r>
        <w:rPr>
          <w:rFonts w:ascii="Calibri" w:hAnsi="Calibri" w:eastAsia="Calibri" w:cs="Calibri"/>
          <w:b/>
          <w:color w:val="1F2937"/>
          <w:sz w:val="21"/>
        </w:rPr>
        <w:t>Fetch origin</w:t>
      </w:r>
      <w:r>
        <w:rPr>
          <w:rFonts w:ascii="Calibri" w:hAnsi="Calibri" w:eastAsia="Calibri" w:cs="Calibri"/>
          <w:color w:val="1F2937"/>
          <w:sz w:val="21"/>
        </w:rPr>
        <w:t xml:space="preserve"> and </w:t>
      </w:r>
      <w:r>
        <w:rPr>
          <w:rFonts w:ascii="Calibri" w:hAnsi="Calibri" w:eastAsia="Calibri" w:cs="Calibri"/>
          <w:b/>
          <w:color w:val="1F2937"/>
          <w:sz w:val="21"/>
        </w:rPr>
        <w:t>Pull origin</w:t>
      </w:r>
      <w:r>
        <w:rPr>
          <w:rFonts w:ascii="Calibri" w:hAnsi="Calibri" w:eastAsia="Calibri" w:cs="Calibri"/>
          <w:color w:val="1F2937"/>
          <w:sz w:val="21"/>
        </w:rPr>
        <w:t xml:space="preserve"> only synchronize the selected shared repository checkout. They do not install or update an employee worker, reference kit or skill. Monitor reads version, receipt and evidence for the announced batch and reports anything missing, deferred or mismatched; it never rewrites your state.</w:t>
      </w:r>
    </w:p>
    <w:p>
      <w:pPr>
        <w:pStyle w:val="Heading1"/>
      </w:pPr>
      <w:r>
        <w:rPr>
          <w:rFonts w:ascii="Calibri" w:hAnsi="Calibri" w:eastAsia="Calibri" w:cs="Calibri"/>
          <w:color w:val="2E74B5"/>
          <w:sz w:val="32"/>
        </w:rPr>
        <w:t>Step 1 - find and open the verified company kit</w:t>
      </w:r>
    </w:p>
    <w:p>
      <w:pPr>
        <w:spacing w:before="0" w:after="120" w:line="288" w:lineRule="auto"/>
      </w:pPr>
      <w:r>
        <w:rPr>
          <w:rFonts w:ascii="Calibri" w:hAnsi="Calibri" w:eastAsia="Calibri" w:cs="Calibri"/>
          <w:color w:val="1F2937"/>
          <w:sz w:val="21"/>
        </w:rPr>
        <w:t xml:space="preserve">The preferred file is named </w:t>
      </w:r>
      <w:r>
        <w:rPr>
          <w:rFonts w:ascii="Menlo" w:hAnsi="Menlo" w:eastAsia="Menlo" w:cs="Menlo"/>
          <w:color w:val="1F4D78"/>
          <w:sz w:val="19"/>
        </w:rPr>
        <w:t>kairali-company-rollout-2.2.0.zip</w:t>
      </w:r>
      <w:r>
        <w:rPr>
          <w:rFonts w:ascii="Calibri" w:hAnsi="Calibri" w:eastAsia="Calibri" w:cs="Calibri"/>
          <w:color w:val="1F2937"/>
          <w:sz w:val="21"/>
        </w:rPr>
        <w:t xml:space="preserve">. If your facilitator gave you the smaller homework-only file, it is named </w:t>
      </w:r>
      <w:r>
        <w:rPr>
          <w:rFonts w:ascii="Menlo" w:hAnsi="Menlo" w:eastAsia="Menlo" w:cs="Menlo"/>
          <w:color w:val="1F4D78"/>
          <w:sz w:val="19"/>
        </w:rPr>
        <w:t>EVERYONE-ELSE-AI-HUMAN-HOMEWORK-PACK.zip</w:t>
      </w:r>
      <w:r>
        <w:rPr>
          <w:rFonts w:ascii="Calibri" w:hAnsi="Calibri" w:eastAsia="Calibri" w:cs="Calibri"/>
          <w:color w:val="1F2937"/>
          <w:sz w:val="21"/>
        </w:rPr>
        <w:t>. Both routes open this same homework. You do not need a GitHub invitation.</w:t>
      </w:r>
    </w:p>
    <w:p>
      <w:pPr>
        <w:pStyle w:val="Heading2"/>
      </w:pPr>
      <w:r>
        <w:rPr>
          <w:rFonts w:ascii="Calibri" w:hAnsi="Calibri" w:eastAsia="Calibri" w:cs="Calibri"/>
          <w:color w:val="2E74B5"/>
          <w:sz w:val="26"/>
        </w:rPr>
        <w:t>On a Mac</w:t>
      </w:r>
    </w:p>
    <w:p>
      <w:pPr>
        <w:keepNext/>
        <w:numPr>
          <w:ilvl w:val="0"/>
          <w:numId w:val="21"/>
        </w:numPr>
        <w:spacing w:before="0" w:after="80" w:line="288" w:lineRule="auto"/>
      </w:pPr>
      <w:r>
        <w:rPr>
          <w:rFonts w:ascii="Calibri" w:hAnsi="Calibri" w:eastAsia="Calibri" w:cs="Calibri"/>
          <w:color w:val="1F2937"/>
          <w:sz w:val="21"/>
        </w:rPr>
        <w:t xml:space="preserve">Click the smiling blue </w:t>
      </w:r>
      <w:r>
        <w:rPr>
          <w:rFonts w:ascii="Calibri" w:hAnsi="Calibri" w:eastAsia="Calibri" w:cs="Calibri"/>
          <w:b/>
          <w:color w:val="1F2937"/>
          <w:sz w:val="21"/>
        </w:rPr>
        <w:t>Finder</w:t>
      </w:r>
      <w:r>
        <w:rPr>
          <w:rFonts w:ascii="Calibri" w:hAnsi="Calibri" w:eastAsia="Calibri" w:cs="Calibri"/>
          <w:color w:val="1F2937"/>
          <w:sz w:val="21"/>
        </w:rPr>
        <w:t xml:space="preserve"> face in the Dock.</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A Finder window is open.</w:t>
      </w:r>
    </w:p>
    <w:p>
      <w:pPr>
        <w:keepNext/>
        <w:numPr>
          <w:ilvl w:val="0"/>
          <w:numId w:val="23"/>
        </w:numPr>
        <w:spacing w:before="0" w:after="80" w:line="288" w:lineRule="auto"/>
      </w:pPr>
      <w:r>
        <w:rPr>
          <w:rFonts w:ascii="Calibri" w:hAnsi="Calibri" w:eastAsia="Calibri" w:cs="Calibri"/>
          <w:color w:val="1F2937"/>
          <w:sz w:val="21"/>
        </w:rPr>
        <w:t xml:space="preserve">Click </w:t>
      </w:r>
      <w:r>
        <w:rPr>
          <w:rFonts w:ascii="Calibri" w:hAnsi="Calibri" w:eastAsia="Calibri" w:cs="Calibri"/>
          <w:b/>
          <w:color w:val="1F2937"/>
          <w:sz w:val="21"/>
        </w:rPr>
        <w:t>Downloads</w:t>
      </w:r>
      <w:r>
        <w:rPr>
          <w:rFonts w:ascii="Calibri" w:hAnsi="Calibri" w:eastAsia="Calibri" w:cs="Calibri"/>
          <w:color w:val="1F2937"/>
          <w:sz w:val="21"/>
        </w:rPr>
        <w:t xml:space="preserve"> in the left side. Use the exact file the Setup Helper verified.</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You can see the ZIP file.</w:t>
      </w:r>
    </w:p>
    <w:p>
      <w:pPr>
        <w:keepNext/>
        <w:numPr>
          <w:ilvl w:val="0"/>
          <w:numId w:val="25"/>
        </w:numPr>
        <w:spacing w:before="0" w:after="80" w:line="288" w:lineRule="auto"/>
      </w:pPr>
      <w:r>
        <w:rPr>
          <w:rFonts w:ascii="Calibri" w:hAnsi="Calibri" w:eastAsia="Calibri" w:cs="Calibri"/>
          <w:color w:val="1F2937"/>
          <w:sz w:val="21"/>
        </w:rPr>
        <w:t>Double-click the ZIP file once.</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A normal folder with the same name appears.</w:t>
      </w:r>
    </w:p>
    <w:p>
      <w:pPr>
        <w:keepNext/>
        <w:numPr>
          <w:ilvl w:val="0"/>
          <w:numId w:val="27"/>
        </w:numPr>
        <w:spacing w:before="0" w:after="80" w:line="288" w:lineRule="auto"/>
      </w:pPr>
      <w:r>
        <w:rPr>
          <w:rFonts w:ascii="Calibri" w:hAnsi="Calibri" w:eastAsia="Calibri" w:cs="Calibri"/>
          <w:color w:val="1F2937"/>
          <w:sz w:val="21"/>
        </w:rPr>
        <w:t>Double-click the normal folder.</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You can see </w:t>
      </w:r>
      <w:r>
        <w:rPr>
          <w:rFonts w:ascii="Menlo" w:hAnsi="Menlo" w:eastAsia="Menlo" w:cs="Menlo"/>
          <w:color w:val="1F4D78"/>
          <w:sz w:val="19"/>
        </w:rPr>
        <w:t>AI-HUMAN-STARTERS</w:t>
      </w:r>
      <w:r>
        <w:rPr>
          <w:rFonts w:ascii="Calibri" w:hAnsi="Calibri" w:eastAsia="Calibri" w:cs="Calibri"/>
          <w:color w:val="0B2545"/>
          <w:sz w:val="21"/>
        </w:rPr>
        <w:t xml:space="preserve"> and this guide.</w:t>
      </w:r>
    </w:p>
    <w:p>
      <w:pPr>
        <w:pStyle w:val="Heading2"/>
      </w:pPr>
      <w:r>
        <w:rPr>
          <w:rFonts w:ascii="Calibri" w:hAnsi="Calibri" w:eastAsia="Calibri" w:cs="Calibri"/>
          <w:color w:val="2E74B5"/>
          <w:sz w:val="26"/>
        </w:rPr>
        <w:t>On Windows</w:t>
      </w:r>
    </w:p>
    <w:p>
      <w:pPr>
        <w:keepNext/>
        <w:numPr>
          <w:ilvl w:val="0"/>
          <w:numId w:val="29"/>
        </w:numPr>
        <w:spacing w:before="0" w:after="80" w:line="288" w:lineRule="auto"/>
      </w:pPr>
      <w:r>
        <w:rPr>
          <w:rFonts w:ascii="Calibri" w:hAnsi="Calibri" w:eastAsia="Calibri" w:cs="Calibri"/>
          <w:color w:val="1F2937"/>
          <w:sz w:val="21"/>
        </w:rPr>
        <w:t xml:space="preserve">Click the yellow </w:t>
      </w:r>
      <w:r>
        <w:rPr>
          <w:rFonts w:ascii="Calibri" w:hAnsi="Calibri" w:eastAsia="Calibri" w:cs="Calibri"/>
          <w:b/>
          <w:color w:val="1F2937"/>
          <w:sz w:val="21"/>
        </w:rPr>
        <w:t>File Explorer</w:t>
      </w:r>
      <w:r>
        <w:rPr>
          <w:rFonts w:ascii="Calibri" w:hAnsi="Calibri" w:eastAsia="Calibri" w:cs="Calibri"/>
          <w:color w:val="1F2937"/>
          <w:sz w:val="21"/>
        </w:rPr>
        <w:t xml:space="preserve"> folder on the taskbar.</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A File Explorer window is open.</w:t>
      </w:r>
    </w:p>
    <w:p>
      <w:pPr>
        <w:keepNext/>
        <w:numPr>
          <w:ilvl w:val="0"/>
          <w:numId w:val="31"/>
        </w:numPr>
        <w:spacing w:before="0" w:after="80" w:line="288" w:lineRule="auto"/>
      </w:pPr>
      <w:r>
        <w:rPr>
          <w:rFonts w:ascii="Calibri" w:hAnsi="Calibri" w:eastAsia="Calibri" w:cs="Calibri"/>
          <w:color w:val="1F2937"/>
          <w:sz w:val="21"/>
        </w:rPr>
        <w:t xml:space="preserve">Click </w:t>
      </w:r>
      <w:r>
        <w:rPr>
          <w:rFonts w:ascii="Calibri" w:hAnsi="Calibri" w:eastAsia="Calibri" w:cs="Calibri"/>
          <w:b/>
          <w:color w:val="1F2937"/>
          <w:sz w:val="21"/>
        </w:rPr>
        <w:t>Downloads</w:t>
      </w:r>
      <w:r>
        <w:rPr>
          <w:rFonts w:ascii="Calibri" w:hAnsi="Calibri" w:eastAsia="Calibri" w:cs="Calibri"/>
          <w:color w:val="1F2937"/>
          <w:sz w:val="21"/>
        </w:rPr>
        <w:t xml:space="preserve"> on the left. Use the exact file the Setup Helper verified.</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You can see the ZIP file.</w:t>
      </w:r>
    </w:p>
    <w:p>
      <w:pPr>
        <w:keepNext/>
        <w:numPr>
          <w:ilvl w:val="0"/>
          <w:numId w:val="33"/>
        </w:numPr>
        <w:spacing w:before="0" w:after="80" w:line="288" w:lineRule="auto"/>
      </w:pPr>
      <w:r>
        <w:rPr>
          <w:rFonts w:ascii="Calibri" w:hAnsi="Calibri" w:eastAsia="Calibri" w:cs="Calibri"/>
          <w:color w:val="1F2937"/>
          <w:sz w:val="21"/>
        </w:rPr>
        <w:t xml:space="preserve">Right-click the ZIP file. Click </w:t>
      </w:r>
      <w:r>
        <w:rPr>
          <w:rFonts w:ascii="Calibri" w:hAnsi="Calibri" w:eastAsia="Calibri" w:cs="Calibri"/>
          <w:b/>
          <w:color w:val="1F2937"/>
          <w:sz w:val="21"/>
        </w:rPr>
        <w:t>Extract All</w:t>
      </w:r>
      <w:r>
        <w:rPr>
          <w:rFonts w:ascii="Calibri" w:hAnsi="Calibri" w:eastAsia="Calibri" w:cs="Calibri"/>
          <w:color w:val="1F2937"/>
          <w:sz w:val="21"/>
        </w:rPr>
        <w:t xml:space="preserve">. Click </w:t>
      </w:r>
      <w:r>
        <w:rPr>
          <w:rFonts w:ascii="Calibri" w:hAnsi="Calibri" w:eastAsia="Calibri" w:cs="Calibri"/>
          <w:b/>
          <w:color w:val="1F2937"/>
          <w:sz w:val="21"/>
        </w:rPr>
        <w:t>Extract</w:t>
      </w:r>
      <w:r>
        <w:rPr>
          <w:rFonts w:ascii="Calibri" w:hAnsi="Calibri" w:eastAsia="Calibri" w:cs="Calibri"/>
          <w:color w:val="1F2937"/>
          <w:sz w:val="21"/>
        </w:rPr>
        <w:t>.</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A normal folder with the same name opens.</w:t>
      </w:r>
    </w:p>
    <w:p>
      <w:pPr>
        <w:keepNext/>
        <w:numPr>
          <w:ilvl w:val="0"/>
          <w:numId w:val="35"/>
        </w:numPr>
        <w:spacing w:before="0" w:after="80" w:line="288" w:lineRule="auto"/>
      </w:pPr>
      <w:r>
        <w:rPr>
          <w:rFonts w:ascii="Calibri" w:hAnsi="Calibri" w:eastAsia="Calibri" w:cs="Calibri"/>
          <w:color w:val="1F2937"/>
          <w:sz w:val="21"/>
        </w:rPr>
        <w:t>Open the normal folder.</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You can see </w:t>
      </w:r>
      <w:r>
        <w:rPr>
          <w:rFonts w:ascii="Menlo" w:hAnsi="Menlo" w:eastAsia="Menlo" w:cs="Menlo"/>
          <w:color w:val="1F4D78"/>
          <w:sz w:val="19"/>
        </w:rPr>
        <w:t>AI-HUMAN-STARTERS</w:t>
      </w:r>
      <w:r>
        <w:rPr>
          <w:rFonts w:ascii="Calibri" w:hAnsi="Calibri" w:eastAsia="Calibri" w:cs="Calibri"/>
          <w:color w:val="0B2545"/>
          <w:sz w:val="21"/>
        </w:rPr>
        <w:t xml:space="preserve"> and this guide.</w:t>
      </w:r>
    </w:p>
    <w:p>
      <w:pPr>
        <w:spacing w:before="0" w:after="120" w:line="288" w:lineRule="auto"/>
      </w:pPr>
      <w:r>
        <w:rPr>
          <w:rFonts w:ascii="Calibri" w:hAnsi="Calibri" w:eastAsia="Calibri" w:cs="Calibri"/>
          <w:color w:val="1F2937"/>
          <w:sz w:val="21"/>
        </w:rPr>
        <w:t>If the ZIP is not visible, do not search the whole computer. Paste the Setup Helper rescue. The helper checks Downloads, obtains the protected public v2.2.0 kit when safe, and asks Ambuj only if the approved source or access decision is missing.</w:t>
      </w:r>
    </w:p>
    <w:p>
      <w:pPr>
        <w:pStyle w:val="Heading1"/>
      </w:pPr>
      <w:r>
        <w:rPr>
          <w:rFonts w:ascii="Calibri" w:hAnsi="Calibri" w:eastAsia="Calibri" w:cs="Calibri"/>
          <w:color w:val="2E74B5"/>
          <w:sz w:val="32"/>
        </w:rPr>
        <w:t>Step 2 - make one home for your AI humans</w:t>
      </w:r>
    </w:p>
    <w:p>
      <w:pPr>
        <w:pStyle w:val="Heading2"/>
      </w:pPr>
      <w:r>
        <w:rPr>
          <w:rFonts w:ascii="Calibri" w:hAnsi="Calibri" w:eastAsia="Calibri" w:cs="Calibri"/>
          <w:color w:val="2E74B5"/>
          <w:sz w:val="26"/>
        </w:rPr>
        <w:t>On a Mac</w:t>
      </w:r>
    </w:p>
    <w:p>
      <w:pPr>
        <w:keepNext/>
        <w:numPr>
          <w:ilvl w:val="0"/>
          <w:numId w:val="37"/>
        </w:numPr>
        <w:spacing w:before="0" w:after="80" w:line="288" w:lineRule="auto"/>
      </w:pPr>
      <w:r>
        <w:rPr>
          <w:rFonts w:ascii="Calibri" w:hAnsi="Calibri" w:eastAsia="Calibri" w:cs="Calibri"/>
          <w:color w:val="1F2937"/>
          <w:sz w:val="21"/>
        </w:rPr>
        <w:t xml:space="preserve">In Finder, click </w:t>
      </w:r>
      <w:r>
        <w:rPr>
          <w:rFonts w:ascii="Calibri" w:hAnsi="Calibri" w:eastAsia="Calibri" w:cs="Calibri"/>
          <w:b/>
          <w:color w:val="1F2937"/>
          <w:sz w:val="21"/>
        </w:rPr>
        <w:t>Documents</w:t>
      </w:r>
      <w:r>
        <w:rPr>
          <w:rFonts w:ascii="Calibri" w:hAnsi="Calibri" w:eastAsia="Calibri" w:cs="Calibri"/>
          <w:color w:val="1F2937"/>
          <w:sz w:val="21"/>
        </w:rPr>
        <w:t xml:space="preserve"> on the left.</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The word Documents is at the top of the window.</w:t>
      </w:r>
    </w:p>
    <w:p>
      <w:pPr>
        <w:keepNext/>
        <w:numPr>
          <w:ilvl w:val="0"/>
          <w:numId w:val="39"/>
        </w:numPr>
        <w:spacing w:before="0" w:after="80" w:line="288" w:lineRule="auto"/>
      </w:pPr>
      <w:r>
        <w:rPr>
          <w:rFonts w:ascii="Calibri" w:hAnsi="Calibri" w:eastAsia="Calibri" w:cs="Calibri"/>
          <w:color w:val="1F2937"/>
          <w:sz w:val="21"/>
        </w:rPr>
        <w:t xml:space="preserve">Click </w:t>
      </w:r>
      <w:r>
        <w:rPr>
          <w:rFonts w:ascii="Calibri" w:hAnsi="Calibri" w:eastAsia="Calibri" w:cs="Calibri"/>
          <w:b/>
          <w:color w:val="1F2937"/>
          <w:sz w:val="21"/>
        </w:rPr>
        <w:t>File</w:t>
      </w:r>
      <w:r>
        <w:rPr>
          <w:rFonts w:ascii="Calibri" w:hAnsi="Calibri" w:eastAsia="Calibri" w:cs="Calibri"/>
          <w:color w:val="1F2937"/>
          <w:sz w:val="21"/>
        </w:rPr>
        <w:t xml:space="preserve"> at the top of the screen. Click </w:t>
      </w:r>
      <w:r>
        <w:rPr>
          <w:rFonts w:ascii="Calibri" w:hAnsi="Calibri" w:eastAsia="Calibri" w:cs="Calibri"/>
          <w:b/>
          <w:color w:val="1F2937"/>
          <w:sz w:val="21"/>
        </w:rPr>
        <w:t>New Folder</w:t>
      </w:r>
      <w:r>
        <w:rPr>
          <w:rFonts w:ascii="Calibri" w:hAnsi="Calibri" w:eastAsia="Calibri" w:cs="Calibri"/>
          <w:color w:val="1F2937"/>
          <w:sz w:val="21"/>
        </w:rPr>
        <w:t>.</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A new folder name is selected and ready to type.</w:t>
      </w:r>
    </w:p>
    <w:p>
      <w:pPr>
        <w:keepNext/>
        <w:numPr>
          <w:ilvl w:val="0"/>
          <w:numId w:val="41"/>
        </w:numPr>
        <w:spacing w:before="0" w:after="80" w:line="288" w:lineRule="auto"/>
      </w:pPr>
      <w:r>
        <w:rPr>
          <w:rFonts w:ascii="Calibri" w:hAnsi="Calibri" w:eastAsia="Calibri" w:cs="Calibri"/>
          <w:color w:val="1F2937"/>
          <w:sz w:val="21"/>
        </w:rPr>
        <w:t xml:space="preserve">Type </w:t>
      </w:r>
      <w:r>
        <w:rPr>
          <w:rFonts w:ascii="Menlo" w:hAnsi="Menlo" w:eastAsia="Menlo" w:cs="Menlo"/>
          <w:color w:val="1F4D78"/>
          <w:sz w:val="19"/>
        </w:rPr>
        <w:t>AI Humans</w:t>
      </w:r>
      <w:r>
        <w:rPr>
          <w:rFonts w:ascii="Calibri" w:hAnsi="Calibri" w:eastAsia="Calibri" w:cs="Calibri"/>
          <w:color w:val="1F2937"/>
          <w:sz w:val="21"/>
        </w:rPr>
        <w:t xml:space="preserve"> and press Return.</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Documents contains a folder named </w:t>
      </w:r>
      <w:r>
        <w:rPr>
          <w:rFonts w:ascii="Menlo" w:hAnsi="Menlo" w:eastAsia="Menlo" w:cs="Menlo"/>
          <w:color w:val="1F4D78"/>
          <w:sz w:val="19"/>
        </w:rPr>
        <w:t>AI Humans</w:t>
      </w:r>
      <w:r>
        <w:rPr>
          <w:rFonts w:ascii="Calibri" w:hAnsi="Calibri" w:eastAsia="Calibri" w:cs="Calibri"/>
          <w:color w:val="0B2545"/>
          <w:sz w:val="21"/>
        </w:rPr>
        <w:t>.</w:t>
      </w:r>
    </w:p>
    <w:p>
      <w:pPr>
        <w:keepNext/>
        <w:numPr>
          <w:ilvl w:val="0"/>
          <w:numId w:val="43"/>
        </w:numPr>
        <w:spacing w:before="0" w:after="80" w:line="288" w:lineRule="auto"/>
      </w:pPr>
      <w:r>
        <w:rPr>
          <w:rFonts w:ascii="Calibri" w:hAnsi="Calibri" w:eastAsia="Calibri" w:cs="Calibri"/>
          <w:color w:val="1F2937"/>
          <w:sz w:val="21"/>
        </w:rPr>
        <w:t xml:space="preserve">Go back to the homework pack. Open </w:t>
      </w:r>
      <w:r>
        <w:rPr>
          <w:rFonts w:ascii="Menlo" w:hAnsi="Menlo" w:eastAsia="Menlo" w:cs="Menlo"/>
          <w:color w:val="1F4D78"/>
          <w:sz w:val="19"/>
        </w:rPr>
        <w:t>AI-HUMAN-STARTERS</w:t>
      </w:r>
      <w:r>
        <w:rPr>
          <w:rFonts w:ascii="Calibri" w:hAnsi="Calibri" w:eastAsia="Calibri" w:cs="Calibri"/>
          <w:color w:val="1F2937"/>
          <w:sz w:val="21"/>
        </w:rPr>
        <w:t>.</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You see three numbered starter folders.</w:t>
      </w:r>
    </w:p>
    <w:p>
      <w:pPr>
        <w:keepNext/>
        <w:numPr>
          <w:ilvl w:val="0"/>
          <w:numId w:val="45"/>
        </w:numPr>
        <w:spacing w:before="0" w:after="80" w:line="288" w:lineRule="auto"/>
      </w:pPr>
      <w:r>
        <w:rPr>
          <w:rFonts w:ascii="Calibri" w:hAnsi="Calibri" w:eastAsia="Calibri" w:cs="Calibri"/>
          <w:color w:val="1F2937"/>
          <w:sz w:val="21"/>
        </w:rPr>
        <w:t xml:space="preserve">Copy </w:t>
      </w:r>
      <w:r>
        <w:rPr>
          <w:rFonts w:ascii="Menlo" w:hAnsi="Menlo" w:eastAsia="Menlo" w:cs="Menlo"/>
          <w:color w:val="1F4D78"/>
          <w:sz w:val="19"/>
        </w:rPr>
        <w:t>01-Email-Triage-AI-Human</w:t>
      </w:r>
      <w:r>
        <w:rPr>
          <w:rFonts w:ascii="Calibri" w:hAnsi="Calibri" w:eastAsia="Calibri" w:cs="Calibri"/>
          <w:color w:val="1F2937"/>
          <w:sz w:val="21"/>
        </w:rPr>
        <w:t xml:space="preserve"> into Documents &gt; AI Humans.</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The Email folder exists inside </w:t>
      </w:r>
      <w:r>
        <w:rPr>
          <w:rFonts w:ascii="Menlo" w:hAnsi="Menlo" w:eastAsia="Menlo" w:cs="Menlo"/>
          <w:color w:val="1F4D78"/>
          <w:sz w:val="19"/>
        </w:rPr>
        <w:t>AI Humans</w:t>
      </w:r>
      <w:r>
        <w:rPr>
          <w:rFonts w:ascii="Calibri" w:hAnsi="Calibri" w:eastAsia="Calibri" w:cs="Calibri"/>
          <w:color w:val="0B2545"/>
          <w:sz w:val="21"/>
        </w:rPr>
        <w:t>.</w:t>
      </w:r>
    </w:p>
    <w:p>
      <w:pPr>
        <w:keepNext/>
        <w:numPr>
          <w:ilvl w:val="0"/>
          <w:numId w:val="47"/>
        </w:numPr>
        <w:spacing w:before="0" w:after="80" w:line="288" w:lineRule="auto"/>
      </w:pPr>
      <w:r>
        <w:rPr>
          <w:rFonts w:ascii="Calibri" w:hAnsi="Calibri" w:eastAsia="Calibri" w:cs="Calibri"/>
          <w:color w:val="1F2937"/>
          <w:sz w:val="21"/>
        </w:rPr>
        <w:t xml:space="preserve">Copy </w:t>
      </w:r>
      <w:r>
        <w:rPr>
          <w:rFonts w:ascii="Menlo" w:hAnsi="Menlo" w:eastAsia="Menlo" w:cs="Menlo"/>
          <w:color w:val="1F4D78"/>
          <w:sz w:val="19"/>
        </w:rPr>
        <w:t>02-Drive-Inventory-AI-Human</w:t>
      </w:r>
      <w:r>
        <w:rPr>
          <w:rFonts w:ascii="Calibri" w:hAnsi="Calibri" w:eastAsia="Calibri" w:cs="Calibri"/>
          <w:color w:val="1F2937"/>
          <w:sz w:val="21"/>
        </w:rPr>
        <w:t xml:space="preserve"> into Documents &gt; AI Humans.</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The Drive folder exists beside the Email folder.</w:t>
      </w:r>
    </w:p>
    <w:p>
      <w:pPr>
        <w:pStyle w:val="Heading2"/>
      </w:pPr>
      <w:r>
        <w:rPr>
          <w:rFonts w:ascii="Calibri" w:hAnsi="Calibri" w:eastAsia="Calibri" w:cs="Calibri"/>
          <w:color w:val="2E74B5"/>
          <w:sz w:val="26"/>
        </w:rPr>
        <w:t>On Windows</w:t>
      </w:r>
    </w:p>
    <w:p>
      <w:pPr>
        <w:keepNext/>
        <w:numPr>
          <w:ilvl w:val="0"/>
          <w:numId w:val="49"/>
        </w:numPr>
        <w:spacing w:before="0" w:after="80" w:line="288" w:lineRule="auto"/>
      </w:pPr>
      <w:r>
        <w:rPr>
          <w:rFonts w:ascii="Calibri" w:hAnsi="Calibri" w:eastAsia="Calibri" w:cs="Calibri"/>
          <w:color w:val="1F2937"/>
          <w:sz w:val="21"/>
        </w:rPr>
        <w:t xml:space="preserve">In File Explorer, click </w:t>
      </w:r>
      <w:r>
        <w:rPr>
          <w:rFonts w:ascii="Calibri" w:hAnsi="Calibri" w:eastAsia="Calibri" w:cs="Calibri"/>
          <w:b/>
          <w:color w:val="1F2937"/>
          <w:sz w:val="21"/>
        </w:rPr>
        <w:t>Documents</w:t>
      </w:r>
      <w:r>
        <w:rPr>
          <w:rFonts w:ascii="Calibri" w:hAnsi="Calibri" w:eastAsia="Calibri" w:cs="Calibri"/>
          <w:color w:val="1F2937"/>
          <w:sz w:val="21"/>
        </w:rPr>
        <w:t xml:space="preserve"> on the left.</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Documents is open.</w:t>
      </w:r>
    </w:p>
    <w:p>
      <w:pPr>
        <w:keepNext/>
        <w:numPr>
          <w:ilvl w:val="0"/>
          <w:numId w:val="51"/>
        </w:numPr>
        <w:spacing w:before="0" w:after="80" w:line="288" w:lineRule="auto"/>
      </w:pPr>
      <w:r>
        <w:rPr>
          <w:rFonts w:ascii="Calibri" w:hAnsi="Calibri" w:eastAsia="Calibri" w:cs="Calibri"/>
          <w:color w:val="1F2937"/>
          <w:sz w:val="21"/>
        </w:rPr>
        <w:t xml:space="preserve">Click </w:t>
      </w:r>
      <w:r>
        <w:rPr>
          <w:rFonts w:ascii="Calibri" w:hAnsi="Calibri" w:eastAsia="Calibri" w:cs="Calibri"/>
          <w:b/>
          <w:color w:val="1F2937"/>
          <w:sz w:val="21"/>
        </w:rPr>
        <w:t>New</w:t>
      </w:r>
      <w:r>
        <w:rPr>
          <w:rFonts w:ascii="Calibri" w:hAnsi="Calibri" w:eastAsia="Calibri" w:cs="Calibri"/>
          <w:color w:val="1F2937"/>
          <w:sz w:val="21"/>
        </w:rPr>
        <w:t xml:space="preserve">, then </w:t>
      </w:r>
      <w:r>
        <w:rPr>
          <w:rFonts w:ascii="Calibri" w:hAnsi="Calibri" w:eastAsia="Calibri" w:cs="Calibri"/>
          <w:b/>
          <w:color w:val="1F2937"/>
          <w:sz w:val="21"/>
        </w:rPr>
        <w:t>Folder</w:t>
      </w:r>
      <w:r>
        <w:rPr>
          <w:rFonts w:ascii="Calibri" w:hAnsi="Calibri" w:eastAsia="Calibri" w:cs="Calibri"/>
          <w:color w:val="1F2937"/>
          <w:sz w:val="21"/>
        </w:rPr>
        <w:t>.</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A new folder name is selected and ready to type.</w:t>
      </w:r>
    </w:p>
    <w:p>
      <w:pPr>
        <w:keepNext/>
        <w:numPr>
          <w:ilvl w:val="0"/>
          <w:numId w:val="53"/>
        </w:numPr>
        <w:spacing w:before="0" w:after="80" w:line="288" w:lineRule="auto"/>
      </w:pPr>
      <w:r>
        <w:rPr>
          <w:rFonts w:ascii="Calibri" w:hAnsi="Calibri" w:eastAsia="Calibri" w:cs="Calibri"/>
          <w:color w:val="1F2937"/>
          <w:sz w:val="21"/>
        </w:rPr>
        <w:t xml:space="preserve">Type </w:t>
      </w:r>
      <w:r>
        <w:rPr>
          <w:rFonts w:ascii="Menlo" w:hAnsi="Menlo" w:eastAsia="Menlo" w:cs="Menlo"/>
          <w:color w:val="1F4D78"/>
          <w:sz w:val="19"/>
        </w:rPr>
        <w:t>AI Humans</w:t>
      </w:r>
      <w:r>
        <w:rPr>
          <w:rFonts w:ascii="Calibri" w:hAnsi="Calibri" w:eastAsia="Calibri" w:cs="Calibri"/>
          <w:color w:val="1F2937"/>
          <w:sz w:val="21"/>
        </w:rPr>
        <w:t xml:space="preserve"> and press Enter.</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Documents contains a folder named </w:t>
      </w:r>
      <w:r>
        <w:rPr>
          <w:rFonts w:ascii="Menlo" w:hAnsi="Menlo" w:eastAsia="Menlo" w:cs="Menlo"/>
          <w:color w:val="1F4D78"/>
          <w:sz w:val="19"/>
        </w:rPr>
        <w:t>AI Humans</w:t>
      </w:r>
      <w:r>
        <w:rPr>
          <w:rFonts w:ascii="Calibri" w:hAnsi="Calibri" w:eastAsia="Calibri" w:cs="Calibri"/>
          <w:color w:val="0B2545"/>
          <w:sz w:val="21"/>
        </w:rPr>
        <w:t>.</w:t>
      </w:r>
    </w:p>
    <w:p>
      <w:pPr>
        <w:keepNext/>
        <w:numPr>
          <w:ilvl w:val="0"/>
          <w:numId w:val="55"/>
        </w:numPr>
        <w:spacing w:before="0" w:after="80" w:line="288" w:lineRule="auto"/>
      </w:pPr>
      <w:r>
        <w:rPr>
          <w:rFonts w:ascii="Calibri" w:hAnsi="Calibri" w:eastAsia="Calibri" w:cs="Calibri"/>
          <w:color w:val="1F2937"/>
          <w:sz w:val="21"/>
        </w:rPr>
        <w:t xml:space="preserve">Go back to the homework pack. Open </w:t>
      </w:r>
      <w:r>
        <w:rPr>
          <w:rFonts w:ascii="Menlo" w:hAnsi="Menlo" w:eastAsia="Menlo" w:cs="Menlo"/>
          <w:color w:val="1F4D78"/>
          <w:sz w:val="19"/>
        </w:rPr>
        <w:t>AI-HUMAN-STARTERS</w:t>
      </w:r>
      <w:r>
        <w:rPr>
          <w:rFonts w:ascii="Calibri" w:hAnsi="Calibri" w:eastAsia="Calibri" w:cs="Calibri"/>
          <w:color w:val="1F2937"/>
          <w:sz w:val="21"/>
        </w:rPr>
        <w:t>.</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You see three numbered starter folders.</w:t>
      </w:r>
    </w:p>
    <w:p>
      <w:pPr>
        <w:keepNext/>
        <w:numPr>
          <w:ilvl w:val="0"/>
          <w:numId w:val="57"/>
        </w:numPr>
        <w:spacing w:before="0" w:after="80" w:line="288" w:lineRule="auto"/>
      </w:pPr>
      <w:r>
        <w:rPr>
          <w:rFonts w:ascii="Calibri" w:hAnsi="Calibri" w:eastAsia="Calibri" w:cs="Calibri"/>
          <w:color w:val="1F2937"/>
          <w:sz w:val="21"/>
        </w:rPr>
        <w:t xml:space="preserve">Copy </w:t>
      </w:r>
      <w:r>
        <w:rPr>
          <w:rFonts w:ascii="Menlo" w:hAnsi="Menlo" w:eastAsia="Menlo" w:cs="Menlo"/>
          <w:color w:val="1F4D78"/>
          <w:sz w:val="19"/>
        </w:rPr>
        <w:t>01-Email-Triage-AI-Human</w:t>
      </w:r>
      <w:r>
        <w:rPr>
          <w:rFonts w:ascii="Calibri" w:hAnsi="Calibri" w:eastAsia="Calibri" w:cs="Calibri"/>
          <w:color w:val="1F2937"/>
          <w:sz w:val="21"/>
        </w:rPr>
        <w:t xml:space="preserve"> into Documents &gt; AI Humans.</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The Email folder exists inside </w:t>
      </w:r>
      <w:r>
        <w:rPr>
          <w:rFonts w:ascii="Menlo" w:hAnsi="Menlo" w:eastAsia="Menlo" w:cs="Menlo"/>
          <w:color w:val="1F4D78"/>
          <w:sz w:val="19"/>
        </w:rPr>
        <w:t>AI Humans</w:t>
      </w:r>
      <w:r>
        <w:rPr>
          <w:rFonts w:ascii="Calibri" w:hAnsi="Calibri" w:eastAsia="Calibri" w:cs="Calibri"/>
          <w:color w:val="0B2545"/>
          <w:sz w:val="21"/>
        </w:rPr>
        <w:t>.</w:t>
      </w:r>
    </w:p>
    <w:p>
      <w:pPr>
        <w:keepNext/>
        <w:numPr>
          <w:ilvl w:val="0"/>
          <w:numId w:val="59"/>
        </w:numPr>
        <w:spacing w:before="0" w:after="80" w:line="288" w:lineRule="auto"/>
      </w:pPr>
      <w:r>
        <w:rPr>
          <w:rFonts w:ascii="Calibri" w:hAnsi="Calibri" w:eastAsia="Calibri" w:cs="Calibri"/>
          <w:color w:val="1F2937"/>
          <w:sz w:val="21"/>
        </w:rPr>
        <w:t xml:space="preserve">Copy </w:t>
      </w:r>
      <w:r>
        <w:rPr>
          <w:rFonts w:ascii="Menlo" w:hAnsi="Menlo" w:eastAsia="Menlo" w:cs="Menlo"/>
          <w:color w:val="1F4D78"/>
          <w:sz w:val="19"/>
        </w:rPr>
        <w:t>02-Drive-Inventory-AI-Human</w:t>
      </w:r>
      <w:r>
        <w:rPr>
          <w:rFonts w:ascii="Calibri" w:hAnsi="Calibri" w:eastAsia="Calibri" w:cs="Calibri"/>
          <w:color w:val="1F2937"/>
          <w:sz w:val="21"/>
        </w:rPr>
        <w:t xml:space="preserve"> into Documents &gt; AI Humans.</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The Drive folder exists beside the Email folder.</w:t>
      </w:r>
    </w:p>
    <w:p>
      <w:pPr>
        <w:spacing w:before="0" w:after="120" w:line="288" w:lineRule="auto"/>
      </w:pPr>
      <w:r>
        <w:rPr>
          <w:rFonts w:ascii="Calibri" w:hAnsi="Calibri" w:eastAsia="Calibri" w:cs="Calibri"/>
          <w:color w:val="1F2937"/>
          <w:sz w:val="21"/>
        </w:rPr>
        <w:t>Keep the downloaded pack untouched. Your two copies are the workers you use.</w:t>
      </w:r>
    </w:p>
    <w:p>
      <w:pPr>
        <w:pStyle w:val="Heading1"/>
      </w:pPr>
      <w:r>
        <w:rPr>
          <w:rFonts w:ascii="Calibri" w:hAnsi="Calibri" w:eastAsia="Calibri" w:cs="Calibri"/>
          <w:color w:val="2E74B5"/>
          <w:sz w:val="32"/>
        </w:rPr>
        <w:t>Step 3 - check the ChatGPT desktop app</w:t>
      </w:r>
    </w:p>
    <w:p>
      <w:pPr>
        <w:pStyle w:val="Heading2"/>
      </w:pPr>
      <w:r>
        <w:rPr>
          <w:rFonts w:ascii="Calibri" w:hAnsi="Calibri" w:eastAsia="Calibri" w:cs="Calibri"/>
          <w:color w:val="2E74B5"/>
          <w:sz w:val="26"/>
        </w:rPr>
        <w:t>On a Mac</w:t>
      </w:r>
    </w:p>
    <w:p>
      <w:pPr>
        <w:keepNext/>
        <w:numPr>
          <w:ilvl w:val="0"/>
          <w:numId w:val="61"/>
        </w:numPr>
        <w:spacing w:before="0" w:after="80" w:line="288" w:lineRule="auto"/>
      </w:pPr>
      <w:r>
        <w:rPr>
          <w:rFonts w:ascii="Calibri" w:hAnsi="Calibri" w:eastAsia="Calibri" w:cs="Calibri"/>
          <w:color w:val="1F2937"/>
          <w:sz w:val="21"/>
        </w:rPr>
        <w:t xml:space="preserve">Open Finder. Click </w:t>
      </w:r>
      <w:r>
        <w:rPr>
          <w:rFonts w:ascii="Calibri" w:hAnsi="Calibri" w:eastAsia="Calibri" w:cs="Calibri"/>
          <w:b/>
          <w:color w:val="1F2937"/>
          <w:sz w:val="21"/>
        </w:rPr>
        <w:t>Applications</w:t>
      </w:r>
      <w:r>
        <w:rPr>
          <w:rFonts w:ascii="Calibri" w:hAnsi="Calibri" w:eastAsia="Calibri" w:cs="Calibri"/>
          <w:color w:val="1F2937"/>
          <w:sz w:val="21"/>
        </w:rPr>
        <w:t xml:space="preserve">. Look for </w:t>
      </w:r>
      <w:r>
        <w:rPr>
          <w:rFonts w:ascii="Calibri" w:hAnsi="Calibri" w:eastAsia="Calibri" w:cs="Calibri"/>
          <w:b/>
          <w:color w:val="1F2937"/>
          <w:sz w:val="21"/>
        </w:rPr>
        <w:t>ChatGPT</w:t>
      </w:r>
      <w:r>
        <w:rPr>
          <w:rFonts w:ascii="Calibri" w:hAnsi="Calibri" w:eastAsia="Calibri" w:cs="Calibri"/>
          <w:color w:val="1F2937"/>
          <w:sz w:val="21"/>
        </w:rPr>
        <w:t>.</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You can see ChatGPT, or you know it is missing.</w:t>
      </w:r>
    </w:p>
    <w:p>
      <w:pPr>
        <w:keepNext/>
        <w:numPr>
          <w:ilvl w:val="0"/>
          <w:numId w:val="63"/>
        </w:numPr>
        <w:spacing w:before="0" w:after="80" w:line="288" w:lineRule="auto"/>
      </w:pPr>
      <w:r>
        <w:rPr>
          <w:rFonts w:ascii="Calibri" w:hAnsi="Calibri" w:eastAsia="Calibri" w:cs="Calibri"/>
          <w:color w:val="1F2937"/>
          <w:sz w:val="21"/>
        </w:rPr>
        <w:t>If ChatGPT is present, double-click it. Do not install it again.</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The ChatGPT desktop app is open.</w:t>
      </w:r>
    </w:p>
    <w:p>
      <w:pPr>
        <w:keepNext/>
        <w:numPr>
          <w:ilvl w:val="0"/>
          <w:numId w:val="65"/>
        </w:numPr>
        <w:spacing w:before="0" w:after="80" w:line="288" w:lineRule="auto"/>
      </w:pPr>
      <w:r>
        <w:rPr>
          <w:rFonts w:ascii="Calibri" w:hAnsi="Calibri" w:eastAsia="Calibri" w:cs="Calibri"/>
          <w:color w:val="1F2937"/>
          <w:sz w:val="21"/>
        </w:rPr>
        <w:t xml:space="preserve">If ChatGPT is missing, open a web browser and use the official download link: </w:t>
      </w:r>
      <w:r>
        <w:rPr>
          <w:rFonts w:ascii="Menlo" w:hAnsi="Menlo" w:eastAsia="Menlo" w:cs="Menlo"/>
          <w:color w:val="1F4D78"/>
          <w:sz w:val="19"/>
        </w:rPr>
        <w:t>https://learn.chatgpt.com/docs/quickstart</w:t>
      </w:r>
      <w:r>
        <w:rPr>
          <w:rFonts w:ascii="Calibri" w:hAnsi="Calibri" w:eastAsia="Calibri" w:cs="Calibri"/>
          <w:color w:val="1F2937"/>
          <w:sz w:val="21"/>
        </w:rPr>
        <w:t>.</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The official ChatGPT desktop app is installed and open.</w:t>
      </w:r>
    </w:p>
    <w:p>
      <w:pPr>
        <w:pStyle w:val="Heading2"/>
      </w:pPr>
      <w:r>
        <w:rPr>
          <w:rFonts w:ascii="Calibri" w:hAnsi="Calibri" w:eastAsia="Calibri" w:cs="Calibri"/>
          <w:color w:val="2E74B5"/>
          <w:sz w:val="26"/>
        </w:rPr>
        <w:t>On Windows</w:t>
      </w:r>
    </w:p>
    <w:p>
      <w:pPr>
        <w:keepNext/>
        <w:numPr>
          <w:ilvl w:val="0"/>
          <w:numId w:val="67"/>
        </w:numPr>
        <w:spacing w:before="0" w:after="80" w:line="288" w:lineRule="auto"/>
      </w:pPr>
      <w:r>
        <w:rPr>
          <w:rFonts w:ascii="Calibri" w:hAnsi="Calibri" w:eastAsia="Calibri" w:cs="Calibri"/>
          <w:color w:val="1F2937"/>
          <w:sz w:val="21"/>
        </w:rPr>
        <w:t xml:space="preserve">Click </w:t>
      </w:r>
      <w:r>
        <w:rPr>
          <w:rFonts w:ascii="Calibri" w:hAnsi="Calibri" w:eastAsia="Calibri" w:cs="Calibri"/>
          <w:b/>
          <w:color w:val="1F2937"/>
          <w:sz w:val="21"/>
        </w:rPr>
        <w:t>Start</w:t>
      </w:r>
      <w:r>
        <w:rPr>
          <w:rFonts w:ascii="Calibri" w:hAnsi="Calibri" w:eastAsia="Calibri" w:cs="Calibri"/>
          <w:color w:val="1F2937"/>
          <w:sz w:val="21"/>
        </w:rPr>
        <w:t xml:space="preserve">. Type </w:t>
      </w:r>
      <w:r>
        <w:rPr>
          <w:rFonts w:ascii="Menlo" w:hAnsi="Menlo" w:eastAsia="Menlo" w:cs="Menlo"/>
          <w:color w:val="1F4D78"/>
          <w:sz w:val="19"/>
        </w:rPr>
        <w:t>ChatGPT</w:t>
      </w:r>
      <w:r>
        <w:rPr>
          <w:rFonts w:ascii="Calibri" w:hAnsi="Calibri" w:eastAsia="Calibri" w:cs="Calibri"/>
          <w:color w:val="1F2937"/>
          <w:sz w:val="21"/>
        </w:rPr>
        <w:t xml:space="preserve"> into the search box.</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You can see ChatGPT, or Windows says there is no matching app.</w:t>
      </w:r>
    </w:p>
    <w:p>
      <w:pPr>
        <w:keepNext/>
        <w:numPr>
          <w:ilvl w:val="0"/>
          <w:numId w:val="69"/>
        </w:numPr>
        <w:spacing w:before="0" w:after="80" w:line="288" w:lineRule="auto"/>
      </w:pPr>
      <w:r>
        <w:rPr>
          <w:rFonts w:ascii="Calibri" w:hAnsi="Calibri" w:eastAsia="Calibri" w:cs="Calibri"/>
          <w:color w:val="1F2937"/>
          <w:sz w:val="21"/>
        </w:rPr>
        <w:t>If ChatGPT is present, click it. Do not install it again.</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The ChatGPT desktop app is open.</w:t>
      </w:r>
    </w:p>
    <w:p>
      <w:pPr>
        <w:keepNext/>
        <w:numPr>
          <w:ilvl w:val="0"/>
          <w:numId w:val="71"/>
        </w:numPr>
        <w:spacing w:before="0" w:after="80" w:line="288" w:lineRule="auto"/>
      </w:pPr>
      <w:r>
        <w:rPr>
          <w:rFonts w:ascii="Calibri" w:hAnsi="Calibri" w:eastAsia="Calibri" w:cs="Calibri"/>
          <w:color w:val="1F2937"/>
          <w:sz w:val="21"/>
        </w:rPr>
        <w:t xml:space="preserve">If ChatGPT is missing, open a web browser and use the official download link: </w:t>
      </w:r>
      <w:r>
        <w:rPr>
          <w:rFonts w:ascii="Menlo" w:hAnsi="Menlo" w:eastAsia="Menlo" w:cs="Menlo"/>
          <w:color w:val="1F4D78"/>
          <w:sz w:val="19"/>
        </w:rPr>
        <w:t>https://learn.chatgpt.com/docs/quickstart</w:t>
      </w:r>
      <w:r>
        <w:rPr>
          <w:rFonts w:ascii="Calibri" w:hAnsi="Calibri" w:eastAsia="Calibri" w:cs="Calibri"/>
          <w:color w:val="1F2937"/>
          <w:sz w:val="21"/>
        </w:rPr>
        <w:t>.</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The official ChatGPT desktop app is installed and open.</w:t>
      </w:r>
    </w:p>
    <w:p>
      <w:pPr>
        <w:spacing w:before="0" w:after="120" w:line="288" w:lineRule="auto"/>
      </w:pPr>
      <w:r>
        <w:rPr>
          <w:rFonts w:ascii="Calibri" w:hAnsi="Calibri" w:eastAsia="Calibri" w:cs="Calibri"/>
          <w:color w:val="1F2937"/>
          <w:sz w:val="21"/>
        </w:rPr>
        <w:t>Sign in with the approved company account. The login screen is handled by the service. Never paste a password or one-time code into a chat.</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You are inside the ChatGPT desktop app with the approved company account.</w:t>
      </w:r>
    </w:p>
    <w:p>
      <w:pPr>
        <w:pStyle w:val="Heading1"/>
      </w:pPr>
      <w:r>
        <w:rPr>
          <w:rFonts w:ascii="Calibri" w:hAnsi="Calibri" w:eastAsia="Calibri" w:cs="Calibri"/>
          <w:color w:val="2E74B5"/>
          <w:sz w:val="32"/>
        </w:rPr>
        <w:t>Project 1 - Email Triage AI Human</w:t>
      </w:r>
    </w:p>
    <w:p>
      <w:pPr>
        <w:pStyle w:val="Heading2"/>
      </w:pPr>
      <w:r>
        <w:rPr>
          <w:rFonts w:ascii="Calibri" w:hAnsi="Calibri" w:eastAsia="Calibri" w:cs="Calibri"/>
          <w:color w:val="2E74B5"/>
          <w:sz w:val="26"/>
        </w:rPr>
        <w:t>Step 4 - open the Email folder as a local project</w:t>
      </w:r>
    </w:p>
    <w:p>
      <w:pPr>
        <w:keepNext/>
        <w:numPr>
          <w:ilvl w:val="0"/>
          <w:numId w:val="73"/>
        </w:numPr>
        <w:spacing w:before="0" w:after="80" w:line="288" w:lineRule="auto"/>
      </w:pPr>
      <w:r>
        <w:rPr>
          <w:rFonts w:ascii="Calibri" w:hAnsi="Calibri" w:eastAsia="Calibri" w:cs="Calibri"/>
          <w:color w:val="1F2937"/>
          <w:sz w:val="21"/>
        </w:rPr>
        <w:t xml:space="preserve">In the ChatGPT desktop app, choose </w:t>
      </w:r>
      <w:r>
        <w:rPr>
          <w:rFonts w:ascii="Calibri" w:hAnsi="Calibri" w:eastAsia="Calibri" w:cs="Calibri"/>
          <w:b/>
          <w:color w:val="1F2937"/>
          <w:sz w:val="21"/>
        </w:rPr>
        <w:t>Codex</w:t>
      </w:r>
      <w:r>
        <w:rPr>
          <w:rFonts w:ascii="Calibri" w:hAnsi="Calibri" w:eastAsia="Calibri" w:cs="Calibri"/>
          <w:color w:val="1F2937"/>
          <w:sz w:val="21"/>
        </w:rPr>
        <w:t>.</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Codex is selected.</w:t>
      </w:r>
    </w:p>
    <w:p>
      <w:pPr>
        <w:keepNext/>
        <w:numPr>
          <w:ilvl w:val="0"/>
          <w:numId w:val="75"/>
        </w:numPr>
        <w:spacing w:before="0" w:after="80" w:line="288" w:lineRule="auto"/>
      </w:pPr>
      <w:r>
        <w:rPr>
          <w:rFonts w:ascii="Calibri" w:hAnsi="Calibri" w:eastAsia="Calibri" w:cs="Calibri"/>
          <w:color w:val="1F2937"/>
          <w:sz w:val="21"/>
        </w:rPr>
        <w:t xml:space="preserve">Choose </w:t>
      </w:r>
      <w:r>
        <w:rPr>
          <w:rFonts w:ascii="Calibri" w:hAnsi="Calibri" w:eastAsia="Calibri" w:cs="Calibri"/>
          <w:b/>
          <w:color w:val="1F2937"/>
          <w:sz w:val="21"/>
        </w:rPr>
        <w:t>Open folder</w:t>
      </w:r>
      <w:r>
        <w:rPr>
          <w:rFonts w:ascii="Calibri" w:hAnsi="Calibri" w:eastAsia="Calibri" w:cs="Calibri"/>
          <w:color w:val="1F2937"/>
          <w:sz w:val="21"/>
        </w:rPr>
        <w:t xml:space="preserve">, </w:t>
      </w:r>
      <w:r>
        <w:rPr>
          <w:rFonts w:ascii="Calibri" w:hAnsi="Calibri" w:eastAsia="Calibri" w:cs="Calibri"/>
          <w:b/>
          <w:color w:val="1F2937"/>
          <w:sz w:val="21"/>
        </w:rPr>
        <w:t>Add project</w:t>
      </w:r>
      <w:r>
        <w:rPr>
          <w:rFonts w:ascii="Calibri" w:hAnsi="Calibri" w:eastAsia="Calibri" w:cs="Calibri"/>
          <w:color w:val="1F2937"/>
          <w:sz w:val="21"/>
        </w:rPr>
        <w:t>, or the visible button that lets you select a folder on this computer.</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A Finder or File Explorer folder picker opens.</w:t>
      </w:r>
    </w:p>
    <w:p>
      <w:pPr>
        <w:keepNext/>
        <w:numPr>
          <w:ilvl w:val="0"/>
          <w:numId w:val="77"/>
        </w:numPr>
        <w:spacing w:before="0" w:after="80" w:line="288" w:lineRule="auto"/>
      </w:pPr>
      <w:r>
        <w:rPr>
          <w:rFonts w:ascii="Calibri" w:hAnsi="Calibri" w:eastAsia="Calibri" w:cs="Calibri"/>
          <w:color w:val="1F2937"/>
          <w:sz w:val="21"/>
        </w:rPr>
        <w:t xml:space="preserve">Choose Documents &gt; AI Humans &gt; </w:t>
      </w:r>
      <w:r>
        <w:rPr>
          <w:rFonts w:ascii="Menlo" w:hAnsi="Menlo" w:eastAsia="Menlo" w:cs="Menlo"/>
          <w:color w:val="1F4D78"/>
          <w:sz w:val="19"/>
        </w:rPr>
        <w:t>01-Email-Triage-AI-Human</w:t>
      </w:r>
      <w:r>
        <w:rPr>
          <w:rFonts w:ascii="Calibri" w:hAnsi="Calibri" w:eastAsia="Calibri" w:cs="Calibri"/>
          <w:color w:val="1F2937"/>
          <w:sz w:val="21"/>
        </w:rPr>
        <w:t>.</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The Email project appears in the app and </w:t>
      </w:r>
      <w:r>
        <w:rPr>
          <w:rFonts w:ascii="Menlo" w:hAnsi="Menlo" w:eastAsia="Menlo" w:cs="Menlo"/>
          <w:color w:val="1F4D78"/>
          <w:sz w:val="19"/>
        </w:rPr>
        <w:t>AGENTS.md</w:t>
      </w:r>
      <w:r>
        <w:rPr>
          <w:rFonts w:ascii="Calibri" w:hAnsi="Calibri" w:eastAsia="Calibri" w:cs="Calibri"/>
          <w:color w:val="0B2545"/>
          <w:sz w:val="21"/>
        </w:rPr>
        <w:t xml:space="preserve"> is visible to Codex without uploading it.</w:t>
      </w:r>
    </w:p>
    <w:p>
      <w:pPr>
        <w:keepNext/>
        <w:numPr>
          <w:ilvl w:val="0"/>
          <w:numId w:val="79"/>
        </w:numPr>
        <w:spacing w:before="0" w:after="80" w:line="288" w:lineRule="auto"/>
      </w:pPr>
      <w:r>
        <w:rPr>
          <w:rFonts w:ascii="Calibri" w:hAnsi="Calibri" w:eastAsia="Calibri" w:cs="Calibri"/>
          <w:color w:val="1F2937"/>
          <w:sz w:val="21"/>
        </w:rPr>
        <w:t xml:space="preserve">Keep permissions on </w:t>
      </w:r>
      <w:r>
        <w:rPr>
          <w:rFonts w:ascii="Calibri" w:hAnsi="Calibri" w:eastAsia="Calibri" w:cs="Calibri"/>
          <w:b/>
          <w:color w:val="1F2937"/>
          <w:sz w:val="21"/>
        </w:rPr>
        <w:t>Ask for approval</w:t>
      </w:r>
      <w:r>
        <w:rPr>
          <w:rFonts w:ascii="Calibri" w:hAnsi="Calibri" w:eastAsia="Calibri" w:cs="Calibri"/>
          <w:color w:val="1F2937"/>
          <w:sz w:val="21"/>
        </w:rPr>
        <w:t xml:space="preserve">. Never choose </w:t>
      </w:r>
      <w:r>
        <w:rPr>
          <w:rFonts w:ascii="Calibri" w:hAnsi="Calibri" w:eastAsia="Calibri" w:cs="Calibri"/>
          <w:b/>
          <w:color w:val="1F2937"/>
          <w:sz w:val="21"/>
        </w:rPr>
        <w:t>Full access</w:t>
      </w:r>
      <w:r>
        <w:rPr>
          <w:rFonts w:ascii="Calibri" w:hAnsi="Calibri" w:eastAsia="Calibri" w:cs="Calibri"/>
          <w:color w:val="1F2937"/>
          <w:sz w:val="21"/>
        </w:rPr>
        <w:t>.</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The Email project is open and approval is still required for actions.</w:t>
      </w:r>
    </w:p>
    <w:p>
      <w:pPr>
        <w:spacing w:before="0" w:after="120" w:line="288" w:lineRule="auto"/>
      </w:pPr>
      <w:r>
        <w:rPr>
          <w:rFonts w:ascii="Calibri" w:hAnsi="Calibri" w:eastAsia="Calibri" w:cs="Calibri"/>
          <w:color w:val="1F2937"/>
          <w:sz w:val="21"/>
        </w:rPr>
        <w:t>If the button wording is different, use the Setup Helper rescue. Do not guess.</w:t>
      </w:r>
    </w:p>
    <w:p>
      <w:pPr>
        <w:pStyle w:val="Heading2"/>
      </w:pPr>
      <w:r>
        <w:rPr>
          <w:rFonts w:ascii="Calibri" w:hAnsi="Calibri" w:eastAsia="Calibri" w:cs="Calibri"/>
          <w:color w:val="2E74B5"/>
          <w:sz w:val="26"/>
        </w:rPr>
        <w:t>Step 5 - connect Gmail only if it is not already connected</w:t>
      </w:r>
    </w:p>
    <w:p>
      <w:pPr>
        <w:keepNext/>
        <w:numPr>
          <w:ilvl w:val="0"/>
          <w:numId w:val="81"/>
        </w:numPr>
        <w:spacing w:before="0" w:after="80" w:line="288" w:lineRule="auto"/>
      </w:pPr>
      <w:r>
        <w:rPr>
          <w:rFonts w:ascii="Calibri" w:hAnsi="Calibri" w:eastAsia="Calibri" w:cs="Calibri"/>
          <w:color w:val="1F2937"/>
          <w:sz w:val="21"/>
        </w:rPr>
        <w:t xml:space="preserve">Open </w:t>
      </w:r>
      <w:r>
        <w:rPr>
          <w:rFonts w:ascii="Calibri" w:hAnsi="Calibri" w:eastAsia="Calibri" w:cs="Calibri"/>
          <w:b/>
          <w:color w:val="1F2937"/>
          <w:sz w:val="21"/>
        </w:rPr>
        <w:t>Settings</w:t>
      </w:r>
      <w:r>
        <w:rPr>
          <w:rFonts w:ascii="Calibri" w:hAnsi="Calibri" w:eastAsia="Calibri" w:cs="Calibri"/>
          <w:color w:val="1F2937"/>
          <w:sz w:val="21"/>
        </w:rPr>
        <w:t xml:space="preserve">, then </w:t>
      </w:r>
      <w:r>
        <w:rPr>
          <w:rFonts w:ascii="Calibri" w:hAnsi="Calibri" w:eastAsia="Calibri" w:cs="Calibri"/>
          <w:b/>
          <w:color w:val="1F2937"/>
          <w:sz w:val="21"/>
        </w:rPr>
        <w:t>Apps</w:t>
      </w:r>
      <w:r>
        <w:rPr>
          <w:rFonts w:ascii="Calibri" w:hAnsi="Calibri" w:eastAsia="Calibri" w:cs="Calibri"/>
          <w:color w:val="1F2937"/>
          <w:sz w:val="21"/>
        </w:rPr>
        <w:t>, in the ChatGPT desktop app.</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The Apps directory is visible.</w:t>
      </w:r>
    </w:p>
    <w:p>
      <w:pPr>
        <w:keepNext/>
        <w:numPr>
          <w:ilvl w:val="0"/>
          <w:numId w:val="83"/>
        </w:numPr>
        <w:spacing w:before="0" w:after="80" w:line="288" w:lineRule="auto"/>
      </w:pPr>
      <w:r>
        <w:rPr>
          <w:rFonts w:ascii="Calibri" w:hAnsi="Calibri" w:eastAsia="Calibri" w:cs="Calibri"/>
          <w:color w:val="1F2937"/>
          <w:sz w:val="21"/>
        </w:rPr>
        <w:t xml:space="preserve">Search for </w:t>
      </w:r>
      <w:r>
        <w:rPr>
          <w:rFonts w:ascii="Menlo" w:hAnsi="Menlo" w:eastAsia="Menlo" w:cs="Menlo"/>
          <w:color w:val="1F4D78"/>
          <w:sz w:val="19"/>
        </w:rPr>
        <w:t>Gmail</w:t>
      </w:r>
      <w:r>
        <w:rPr>
          <w:rFonts w:ascii="Calibri" w:hAnsi="Calibri" w:eastAsia="Calibri" w:cs="Calibri"/>
          <w:color w:val="1F2937"/>
          <w:sz w:val="21"/>
        </w:rPr>
        <w:t>.</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The Gmail connector is visible under Apps as connected or available to connect.</w:t>
      </w:r>
    </w:p>
    <w:p>
      <w:pPr>
        <w:keepNext/>
        <w:numPr>
          <w:ilvl w:val="0"/>
          <w:numId w:val="85"/>
        </w:numPr>
        <w:spacing w:before="0" w:after="80" w:line="288" w:lineRule="auto"/>
      </w:pPr>
      <w:r>
        <w:rPr>
          <w:rFonts w:ascii="Calibri" w:hAnsi="Calibri" w:eastAsia="Calibri" w:cs="Calibri"/>
          <w:color w:val="1F2937"/>
          <w:sz w:val="21"/>
        </w:rPr>
        <w:t>If it is already connected to the approved company account, do not connect it again. Return to the Email project.</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You are back in the Email project.</w:t>
      </w:r>
    </w:p>
    <w:p>
      <w:pPr>
        <w:keepNext/>
        <w:numPr>
          <w:ilvl w:val="0"/>
          <w:numId w:val="87"/>
        </w:numPr>
        <w:spacing w:before="0" w:after="80" w:line="288" w:lineRule="auto"/>
      </w:pPr>
      <w:r>
        <w:rPr>
          <w:rFonts w:ascii="Calibri" w:hAnsi="Calibri" w:eastAsia="Calibri" w:cs="Calibri"/>
          <w:color w:val="1F2937"/>
          <w:sz w:val="21"/>
        </w:rPr>
        <w:t xml:space="preserve">If it is available but not connected, click </w:t>
      </w:r>
      <w:r>
        <w:rPr>
          <w:rFonts w:ascii="Calibri" w:hAnsi="Calibri" w:eastAsia="Calibri" w:cs="Calibri"/>
          <w:b/>
          <w:color w:val="1F2937"/>
          <w:sz w:val="21"/>
        </w:rPr>
        <w:t>Connect</w:t>
      </w:r>
      <w:r>
        <w:rPr>
          <w:rFonts w:ascii="Calibri" w:hAnsi="Calibri" w:eastAsia="Calibri" w:cs="Calibri"/>
          <w:color w:val="1F2937"/>
          <w:sz w:val="21"/>
        </w:rPr>
        <w:t>.</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The provider login or account-choice screen appears.</w:t>
      </w:r>
    </w:p>
    <w:p>
      <w:pPr>
        <w:keepNext/>
        <w:numPr>
          <w:ilvl w:val="0"/>
          <w:numId w:val="89"/>
        </w:numPr>
        <w:spacing w:before="0" w:after="80" w:line="288" w:lineRule="auto"/>
      </w:pPr>
      <w:r>
        <w:rPr>
          <w:rFonts w:ascii="Calibri" w:hAnsi="Calibri" w:eastAsia="Calibri" w:cs="Calibri"/>
          <w:color w:val="1F2937"/>
          <w:sz w:val="21"/>
        </w:rPr>
        <w:t>Start a new chat in the Email project. If asked to connect, choose the approved company account and complete the provider login yourself.</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Codex can verify Gmail is connected to the approved company account.</w:t>
      </w:r>
    </w:p>
    <w:p>
      <w:pPr>
        <w:spacing w:before="0" w:after="120" w:line="288" w:lineRule="auto"/>
      </w:pPr>
      <w:r>
        <w:rPr>
          <w:rFonts w:ascii="Calibri" w:hAnsi="Calibri" w:eastAsia="Calibri" w:cs="Calibri"/>
          <w:color w:val="1F2937"/>
          <w:sz w:val="21"/>
        </w:rPr>
        <w:t>If installation or company access is blocked, use the Setup Helper. It writes the blocker; it does not ask for your secret information or choose a broader account.</w:t>
      </w:r>
    </w:p>
    <w:p>
      <w:pPr>
        <w:pStyle w:val="Heading2"/>
      </w:pPr>
      <w:r>
        <w:rPr>
          <w:rFonts w:ascii="Calibri" w:hAnsi="Calibri" w:eastAsia="Calibri" w:cs="Calibri"/>
          <w:color w:val="2E74B5"/>
          <w:sz w:val="26"/>
        </w:rPr>
        <w:t>Step 6 - paste the Email prompt</w:t>
      </w:r>
    </w:p>
    <w:p>
      <w:pPr>
        <w:spacing w:before="0" w:after="120" w:line="288" w:lineRule="auto"/>
      </w:pPr>
      <w:r>
        <w:rPr>
          <w:rFonts w:ascii="Calibri" w:hAnsi="Calibri" w:eastAsia="Calibri" w:cs="Calibri"/>
          <w:color w:val="1F2937"/>
          <w:sz w:val="21"/>
        </w:rPr>
        <w:t xml:space="preserve">Open </w:t>
      </w:r>
      <w:r>
        <w:rPr>
          <w:rFonts w:ascii="Menlo" w:hAnsi="Menlo" w:eastAsia="Menlo" w:cs="Menlo"/>
          <w:color w:val="1F4D78"/>
          <w:sz w:val="19"/>
        </w:rPr>
        <w:t>COPY-PASTE-PROMPTS.txt</w:t>
      </w:r>
      <w:r>
        <w:rPr>
          <w:rFonts w:ascii="Calibri" w:hAnsi="Calibri" w:eastAsia="Calibri" w:cs="Calibri"/>
          <w:color w:val="1F2937"/>
          <w:sz w:val="21"/>
        </w:rPr>
        <w:t xml:space="preserve">. Copy everything under </w:t>
      </w:r>
      <w:r>
        <w:rPr>
          <w:rFonts w:ascii="Calibri" w:hAnsi="Calibri" w:eastAsia="Calibri" w:cs="Calibri"/>
          <w:b/>
          <w:color w:val="1F2937"/>
          <w:sz w:val="21"/>
        </w:rPr>
        <w:t>PROMPT 1</w:t>
      </w:r>
      <w:r>
        <w:rPr>
          <w:rFonts w:ascii="Calibri" w:hAnsi="Calibri" w:eastAsia="Calibri" w:cs="Calibri"/>
          <w:color w:val="1F2937"/>
          <w:sz w:val="21"/>
        </w:rPr>
        <w:t xml:space="preserve">. Replace </w:t>
      </w:r>
      <w:r>
        <w:rPr>
          <w:rFonts w:ascii="Menlo" w:hAnsi="Menlo" w:eastAsia="Menlo" w:cs="Menlo"/>
          <w:color w:val="1F4D78"/>
          <w:sz w:val="19"/>
        </w:rPr>
        <w:t>[TYPE YOUR NAME]</w:t>
      </w:r>
      <w:r>
        <w:rPr>
          <w:rFonts w:ascii="Calibri" w:hAnsi="Calibri" w:eastAsia="Calibri" w:cs="Calibri"/>
          <w:color w:val="1F2937"/>
          <w:sz w:val="21"/>
        </w:rPr>
        <w:t xml:space="preserve"> with your name. Paste it into the Email project chat and send it.</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Codex says the live task is </w:t>
      </w:r>
      <w:r>
        <w:rPr>
          <w:rFonts w:ascii="Menlo" w:hAnsi="Menlo" w:eastAsia="Menlo" w:cs="Menlo"/>
          <w:color w:val="1F4D78"/>
          <w:sz w:val="19"/>
        </w:rPr>
        <w:t>EMAIL-HW-001</w:t>
      </w:r>
      <w:r>
        <w:rPr>
          <w:rFonts w:ascii="Calibri" w:hAnsi="Calibri" w:eastAsia="Calibri" w:cs="Calibri"/>
          <w:color w:val="0B2545"/>
          <w:sz w:val="21"/>
        </w:rPr>
        <w:t>, asks what fixed local time you want the daily brief and starts the read-only pilot with no more than 25 Inbox messages.</w:t>
      </w:r>
    </w:p>
    <w:p>
      <w:pPr>
        <w:spacing w:before="0" w:after="120" w:line="288" w:lineRule="auto"/>
      </w:pPr>
      <w:r>
        <w:rPr>
          <w:rFonts w:ascii="Calibri" w:hAnsi="Calibri" w:eastAsia="Calibri" w:cs="Calibri"/>
          <w:color w:val="1F2937"/>
          <w:sz w:val="21"/>
        </w:rPr>
        <w:t xml:space="preserve">The full prompt is also printed in the Email starter's </w:t>
      </w:r>
      <w:r>
        <w:rPr>
          <w:rFonts w:ascii="Menlo" w:hAnsi="Menlo" w:eastAsia="Menlo" w:cs="Menlo"/>
          <w:color w:val="1F4D78"/>
          <w:sz w:val="19"/>
        </w:rPr>
        <w:t>START-HERE.md</w:t>
      </w:r>
      <w:r>
        <w:rPr>
          <w:rFonts w:ascii="Calibri" w:hAnsi="Calibri" w:eastAsia="Calibri" w:cs="Calibri"/>
          <w:color w:val="1F2937"/>
          <w:sz w:val="21"/>
        </w:rPr>
        <w:t>. Do not shorten it: the last lines prove the pilot before scheduling and protect your mailbox.</w:t>
      </w:r>
    </w:p>
    <w:p>
      <w:pPr>
        <w:spacing w:before="0" w:after="120" w:line="288" w:lineRule="auto"/>
      </w:pPr>
      <w:r>
        <w:rPr>
          <w:rFonts w:ascii="Calibri" w:hAnsi="Calibri" w:eastAsia="Calibri" w:cs="Calibri"/>
          <w:color w:val="1F2937"/>
          <w:sz w:val="21"/>
        </w:rPr>
        <w:t xml:space="preserve">After the pilot, Codex reads the EA report and exact safe-filing rules to you. Choose </w:t>
      </w:r>
      <w:r>
        <w:rPr>
          <w:rFonts w:ascii="Menlo" w:hAnsi="Menlo" w:eastAsia="Menlo" w:cs="Menlo"/>
          <w:color w:val="1F4D78"/>
          <w:sz w:val="19"/>
        </w:rPr>
        <w:t>BRIEF ONLY</w:t>
      </w:r>
      <w:r>
        <w:rPr>
          <w:rFonts w:ascii="Calibri" w:hAnsi="Calibri" w:eastAsia="Calibri" w:cs="Calibri"/>
          <w:color w:val="1F2937"/>
          <w:sz w:val="21"/>
        </w:rPr>
        <w:t xml:space="preserve"> or </w:t>
      </w:r>
      <w:r>
        <w:rPr>
          <w:rFonts w:ascii="Menlo" w:hAnsi="Menlo" w:eastAsia="Menlo" w:cs="Menlo"/>
          <w:color w:val="1F4D78"/>
          <w:sz w:val="19"/>
        </w:rPr>
        <w:t>BRIEF + SAFE FILING</w:t>
      </w:r>
      <w:r>
        <w:rPr>
          <w:rFonts w:ascii="Calibri" w:hAnsi="Calibri" w:eastAsia="Calibri" w:cs="Calibri"/>
          <w:color w:val="1F2937"/>
          <w:sz w:val="21"/>
        </w:rPr>
        <w:t xml:space="preserve">. Safe filing is limited to the approved AI labels and clearly low-risk mail. Proposed replies remain local and </w:t>
      </w:r>
      <w:r>
        <w:rPr>
          <w:rFonts w:ascii="Menlo" w:hAnsi="Menlo" w:eastAsia="Menlo" w:cs="Menlo"/>
          <w:color w:val="1F4D78"/>
          <w:sz w:val="19"/>
        </w:rPr>
        <w:t>NOT SENT</w:t>
      </w:r>
      <w:r>
        <w:rPr>
          <w:rFonts w:ascii="Calibri" w:hAnsi="Calibri" w:eastAsia="Calibri" w:cs="Calibri"/>
          <w:color w:val="1F2937"/>
          <w:sz w:val="21"/>
        </w:rPr>
        <w:t>. Sending, unsubscribe and permanent-filter actions need separate approval for the exact action.</w:t>
      </w:r>
    </w:p>
    <w:p>
      <w:pPr>
        <w:spacing w:before="0" w:after="120" w:line="288" w:lineRule="auto"/>
      </w:pPr>
      <w:r>
        <w:rPr>
          <w:rFonts w:ascii="Calibri" w:hAnsi="Calibri" w:eastAsia="Calibri" w:cs="Calibri"/>
          <w:color w:val="1F2937"/>
          <w:sz w:val="21"/>
        </w:rPr>
        <w:t xml:space="preserve">Codex then asks you to choose </w:t>
      </w:r>
      <w:r>
        <w:rPr>
          <w:rFonts w:ascii="Menlo" w:hAnsi="Menlo" w:eastAsia="Menlo" w:cs="Menlo"/>
          <w:color w:val="1F4D78"/>
          <w:sz w:val="19"/>
        </w:rPr>
        <w:t>RECENT WORK 25</w:t>
      </w:r>
      <w:r>
        <w:rPr>
          <w:rFonts w:ascii="Calibri" w:hAnsi="Calibri" w:eastAsia="Calibri" w:cs="Calibri"/>
          <w:color w:val="1F2937"/>
          <w:sz w:val="21"/>
        </w:rPr>
        <w:t xml:space="preserve"> or </w:t>
      </w:r>
      <w:r>
        <w:rPr>
          <w:rFonts w:ascii="Menlo" w:hAnsi="Menlo" w:eastAsia="Menlo" w:cs="Menlo"/>
          <w:color w:val="1F4D78"/>
          <w:sz w:val="19"/>
        </w:rPr>
        <w:t>CHOOSE WORK PERIOD</w:t>
      </w:r>
      <w:r>
        <w:rPr>
          <w:rFonts w:ascii="Calibri" w:hAnsi="Calibri" w:eastAsia="Calibri" w:cs="Calibri"/>
          <w:color w:val="1F2937"/>
          <w:sz w:val="21"/>
        </w:rPr>
        <w:t>. It uses only the approved company Inbox and Sent work-mail scope, in batches of no more than 25, to propose concise memory about your role, priorities, people, preferences, recurring work and commitments. You confirm, correct, keep as observed, exclude, forget or reject each candidate. It never copies a whole mailbox or full conversation into memory.</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The daily automation card shows your approved local time and time zone, uses this exact Email project and tells the job to follow </w:t>
      </w:r>
      <w:r>
        <w:rPr>
          <w:rFonts w:ascii="Menlo" w:hAnsi="Menlo" w:eastAsia="Menlo" w:cs="Menlo"/>
          <w:color w:val="1F4D78"/>
          <w:sz w:val="19"/>
        </w:rPr>
        <w:t>DAILY-TRIAGE-PROMPT.md</w:t>
      </w:r>
      <w:r>
        <w:rPr>
          <w:rFonts w:ascii="Calibri" w:hAnsi="Calibri" w:eastAsia="Calibri" w:cs="Calibri"/>
          <w:color w:val="0B2545"/>
          <w:sz w:val="21"/>
        </w:rPr>
        <w:t>.</w:t>
      </w:r>
    </w:p>
    <w:p>
      <w:pPr>
        <w:spacing w:before="0" w:after="120" w:line="288" w:lineRule="auto"/>
      </w:pPr>
      <w:r>
        <w:rPr>
          <w:rFonts w:ascii="Calibri" w:hAnsi="Calibri" w:eastAsia="Calibri" w:cs="Calibri"/>
          <w:color w:val="1F2937"/>
          <w:sz w:val="21"/>
        </w:rPr>
        <w:t>This is a local automation. The computer must be awake, ChatGPT must be running and the Email project must remain available at the chosen time.</w:t>
      </w:r>
    </w:p>
    <w:p>
      <w:pPr>
        <w:pStyle w:val="Heading2"/>
      </w:pPr>
      <w:r>
        <w:rPr>
          <w:rFonts w:ascii="Calibri" w:hAnsi="Calibri" w:eastAsia="Calibri" w:cs="Calibri"/>
          <w:color w:val="2E74B5"/>
          <w:sz w:val="26"/>
        </w:rPr>
        <w:t>Email proof</w:t>
      </w:r>
    </w:p>
    <w:p>
      <w:pPr>
        <w:spacing w:before="0" w:after="120" w:line="288" w:lineRule="auto"/>
      </w:pPr>
      <w:r>
        <w:rPr>
          <w:rFonts w:ascii="Calibri" w:hAnsi="Calibri" w:eastAsia="Calibri" w:cs="Calibri"/>
          <w:color w:val="1F2937"/>
          <w:sz w:val="21"/>
        </w:rPr>
        <w:t>Stop when all of these are visible:</w:t>
      </w:r>
    </w:p>
    <w:p>
      <w:pPr>
        <w:numPr>
          <w:ilvl w:val="0"/>
          <w:numId w:val="91"/>
        </w:numPr>
        <w:spacing w:before="0" w:after="80" w:line="288" w:lineRule="auto"/>
      </w:pPr>
      <w:r>
        <w:rPr>
          <w:rFonts w:ascii="Menlo" w:hAnsi="Menlo" w:eastAsia="Menlo" w:cs="Menlo"/>
          <w:color w:val="1F4D78"/>
          <w:sz w:val="19"/>
        </w:rPr>
        <w:t>EMAIL-TRIAGE-REPORT.md</w:t>
      </w:r>
      <w:r>
        <w:rPr>
          <w:rFonts w:ascii="Calibri" w:hAnsi="Calibri" w:eastAsia="Calibri" w:cs="Calibri"/>
          <w:color w:val="1F2937"/>
          <w:sz w:val="21"/>
        </w:rPr>
        <w:t xml:space="preserve"> exists.</w:t>
      </w:r>
    </w:p>
    <w:p>
      <w:pPr>
        <w:numPr>
          <w:ilvl w:val="0"/>
          <w:numId w:val="91"/>
        </w:numPr>
        <w:spacing w:before="0" w:after="80" w:line="288" w:lineRule="auto"/>
      </w:pPr>
      <w:r>
        <w:rPr>
          <w:rFonts w:ascii="Calibri" w:hAnsi="Calibri" w:eastAsia="Calibri" w:cs="Calibri"/>
          <w:color w:val="1F2937"/>
          <w:sz w:val="21"/>
        </w:rPr>
        <w:t>It shows the pilot selection rule and no more than 25 reviewed messages.</w:t>
      </w:r>
    </w:p>
    <w:p>
      <w:pPr>
        <w:numPr>
          <w:ilvl w:val="0"/>
          <w:numId w:val="91"/>
        </w:numPr>
        <w:spacing w:before="0" w:after="80" w:line="288" w:lineRule="auto"/>
      </w:pPr>
      <w:r>
        <w:rPr>
          <w:rFonts w:ascii="Calibri" w:hAnsi="Calibri" w:eastAsia="Calibri" w:cs="Calibri"/>
          <w:color w:val="1F2937"/>
          <w:sz w:val="21"/>
        </w:rPr>
        <w:t>It uses TODAY AT A GLANCE, NEEDS ACTION, PROPOSED REPLIES, WAITING / FOLLOW UP, WORTH READING, HUMAN REVIEW, NEWSLETTERS TO REVIEW, MEMORY LEARNED OR NEEDS CONFIRMATION, FILTER HEALTH and RUN SUMMARY.</w:t>
      </w:r>
    </w:p>
    <w:p>
      <w:pPr>
        <w:numPr>
          <w:ilvl w:val="0"/>
          <w:numId w:val="91"/>
        </w:numPr>
        <w:spacing w:before="0" w:after="80" w:line="288" w:lineRule="auto"/>
      </w:pPr>
      <w:r>
        <w:rPr>
          <w:rFonts w:ascii="Calibri" w:hAnsi="Calibri" w:eastAsia="Calibri" w:cs="Calibri"/>
          <w:color w:val="1F2937"/>
          <w:sz w:val="21"/>
        </w:rPr>
        <w:t xml:space="preserve">Every proposed reply says </w:t>
      </w:r>
      <w:r>
        <w:rPr>
          <w:rFonts w:ascii="Menlo" w:hAnsi="Menlo" w:eastAsia="Menlo" w:cs="Menlo"/>
          <w:color w:val="1F4D78"/>
          <w:sz w:val="19"/>
        </w:rPr>
        <w:t>NOT SENT</w:t>
      </w:r>
      <w:r>
        <w:rPr>
          <w:rFonts w:ascii="Calibri" w:hAnsi="Calibri" w:eastAsia="Calibri" w:cs="Calibri"/>
          <w:color w:val="1F2937"/>
          <w:sz w:val="21"/>
        </w:rPr>
        <w:t>.</w:t>
      </w:r>
    </w:p>
    <w:p>
      <w:pPr>
        <w:numPr>
          <w:ilvl w:val="0"/>
          <w:numId w:val="91"/>
        </w:numPr>
        <w:spacing w:before="0" w:after="80" w:line="288" w:lineRule="auto"/>
      </w:pPr>
      <w:r>
        <w:rPr>
          <w:rFonts w:ascii="Menlo" w:hAnsi="Menlo" w:eastAsia="Menlo" w:cs="Menlo"/>
          <w:color w:val="1F4D78"/>
          <w:sz w:val="19"/>
        </w:rPr>
        <w:t>PERSONAL-WORK-MEMORY.md</w:t>
      </w:r>
      <w:r>
        <w:rPr>
          <w:rFonts w:ascii="Calibri" w:hAnsi="Calibri" w:eastAsia="Calibri" w:cs="Calibri"/>
          <w:color w:val="1F2937"/>
          <w:sz w:val="21"/>
        </w:rPr>
        <w:t xml:space="preserve"> contains only sourced, dated </w:t>
      </w:r>
      <w:r>
        <w:rPr>
          <w:rFonts w:ascii="Menlo" w:hAnsi="Menlo" w:eastAsia="Menlo" w:cs="Menlo"/>
          <w:color w:val="1F4D78"/>
          <w:sz w:val="19"/>
        </w:rPr>
        <w:t>CONFIRMED</w:t>
      </w:r>
      <w:r>
        <w:rPr>
          <w:rFonts w:ascii="Calibri" w:hAnsi="Calibri" w:eastAsia="Calibri" w:cs="Calibri"/>
          <w:color w:val="1F2937"/>
          <w:sz w:val="21"/>
        </w:rPr>
        <w:t xml:space="preserve"> or </w:t>
      </w:r>
      <w:r>
        <w:rPr>
          <w:rFonts w:ascii="Menlo" w:hAnsi="Menlo" w:eastAsia="Menlo" w:cs="Menlo"/>
          <w:color w:val="1F4D78"/>
          <w:sz w:val="19"/>
        </w:rPr>
        <w:t>OBSERVED — VERIFY</w:t>
      </w:r>
      <w:r>
        <w:rPr>
          <w:rFonts w:ascii="Calibri" w:hAnsi="Calibri" w:eastAsia="Calibri" w:cs="Calibri"/>
          <w:color w:val="1F2937"/>
          <w:sz w:val="21"/>
        </w:rPr>
        <w:t xml:space="preserve"> items.</w:t>
      </w:r>
    </w:p>
    <w:p>
      <w:pPr>
        <w:numPr>
          <w:ilvl w:val="0"/>
          <w:numId w:val="91"/>
        </w:numPr>
        <w:spacing w:before="0" w:after="80" w:line="288" w:lineRule="auto"/>
      </w:pPr>
      <w:r>
        <w:rPr>
          <w:rFonts w:ascii="Menlo" w:hAnsi="Menlo" w:eastAsia="Menlo" w:cs="Menlo"/>
          <w:color w:val="1F4D78"/>
          <w:sz w:val="19"/>
        </w:rPr>
        <w:t>MEMORY-SOURCES.md</w:t>
      </w:r>
      <w:r>
        <w:rPr>
          <w:rFonts w:ascii="Calibri" w:hAnsi="Calibri" w:eastAsia="Calibri" w:cs="Calibri"/>
          <w:color w:val="1F2937"/>
          <w:sz w:val="21"/>
        </w:rPr>
        <w:t xml:space="preserve"> shows exact approved scope, coverage and freshness.</w:t>
      </w:r>
    </w:p>
    <w:p>
      <w:pPr>
        <w:numPr>
          <w:ilvl w:val="0"/>
          <w:numId w:val="91"/>
        </w:numPr>
        <w:spacing w:before="0" w:after="80" w:line="288" w:lineRule="auto"/>
      </w:pPr>
      <w:r>
        <w:rPr>
          <w:rFonts w:ascii="Calibri" w:hAnsi="Calibri" w:eastAsia="Calibri" w:cs="Calibri"/>
          <w:color w:val="1F2937"/>
          <w:sz w:val="21"/>
        </w:rPr>
        <w:t xml:space="preserve">You can use </w:t>
      </w:r>
      <w:r>
        <w:rPr>
          <w:rFonts w:ascii="Menlo" w:hAnsi="Menlo" w:eastAsia="Menlo" w:cs="Menlo"/>
          <w:color w:val="1F4D78"/>
          <w:sz w:val="19"/>
        </w:rPr>
        <w:t>SHOW MY MEMORY</w:t>
      </w:r>
      <w:r>
        <w:rPr>
          <w:rFonts w:ascii="Calibri" w:hAnsi="Calibri" w:eastAsia="Calibri" w:cs="Calibri"/>
          <w:color w:val="1F2937"/>
          <w:sz w:val="21"/>
        </w:rPr>
        <w:t xml:space="preserve">, </w:t>
      </w:r>
      <w:r>
        <w:rPr>
          <w:rFonts w:ascii="Menlo" w:hAnsi="Menlo" w:eastAsia="Menlo" w:cs="Menlo"/>
          <w:color w:val="1F4D78"/>
          <w:sz w:val="19"/>
        </w:rPr>
        <w:t>CORRECT MEMORY &lt;ID&gt;</w:t>
      </w:r>
      <w:r>
        <w:rPr>
          <w:rFonts w:ascii="Calibri" w:hAnsi="Calibri" w:eastAsia="Calibri" w:cs="Calibri"/>
          <w:color w:val="1F2937"/>
          <w:sz w:val="21"/>
        </w:rPr>
        <w:t xml:space="preserve">, </w:t>
      </w:r>
      <w:r>
        <w:rPr>
          <w:rFonts w:ascii="Menlo" w:hAnsi="Menlo" w:eastAsia="Menlo" w:cs="Menlo"/>
          <w:color w:val="1F4D78"/>
          <w:sz w:val="19"/>
        </w:rPr>
        <w:t>FORGET &lt;ID&gt;</w:t>
      </w:r>
      <w:r>
        <w:rPr>
          <w:rFonts w:ascii="Calibri" w:hAnsi="Calibri" w:eastAsia="Calibri" w:cs="Calibri"/>
          <w:color w:val="1F2937"/>
          <w:sz w:val="21"/>
        </w:rPr>
        <w:t xml:space="preserve">, </w:t>
      </w:r>
      <w:r>
        <w:rPr>
          <w:rFonts w:ascii="Menlo" w:hAnsi="Menlo" w:eastAsia="Menlo" w:cs="Menlo"/>
          <w:color w:val="1F4D78"/>
          <w:sz w:val="19"/>
        </w:rPr>
        <w:t>EXCLUDE &lt;topic or person&gt;</w:t>
      </w:r>
      <w:r>
        <w:rPr>
          <w:rFonts w:ascii="Calibri" w:hAnsi="Calibri" w:eastAsia="Calibri" w:cs="Calibri"/>
          <w:color w:val="1F2937"/>
          <w:sz w:val="21"/>
        </w:rPr>
        <w:t xml:space="preserve"> and </w:t>
      </w:r>
      <w:r>
        <w:rPr>
          <w:rFonts w:ascii="Menlo" w:hAnsi="Menlo" w:eastAsia="Menlo" w:cs="Menlo"/>
          <w:color w:val="1F4D78"/>
          <w:sz w:val="19"/>
        </w:rPr>
        <w:t>REFRESH MEMORY</w:t>
      </w:r>
      <w:r>
        <w:rPr>
          <w:rFonts w:ascii="Calibri" w:hAnsi="Calibri" w:eastAsia="Calibri" w:cs="Calibri"/>
          <w:color w:val="1F2937"/>
          <w:sz w:val="21"/>
        </w:rPr>
        <w:t>.</w:t>
      </w:r>
    </w:p>
    <w:p>
      <w:pPr>
        <w:numPr>
          <w:ilvl w:val="0"/>
          <w:numId w:val="91"/>
        </w:numPr>
        <w:spacing w:before="0" w:after="80" w:line="288" w:lineRule="auto"/>
      </w:pPr>
      <w:r>
        <w:rPr>
          <w:rFonts w:ascii="Calibri" w:hAnsi="Calibri" w:eastAsia="Calibri" w:cs="Calibri"/>
          <w:color w:val="1F2937"/>
          <w:sz w:val="21"/>
        </w:rPr>
        <w:t>Sensitive messages are not quoted.</w:t>
      </w:r>
    </w:p>
    <w:p>
      <w:pPr>
        <w:numPr>
          <w:ilvl w:val="0"/>
          <w:numId w:val="91"/>
        </w:numPr>
        <w:spacing w:before="0" w:after="80" w:line="288" w:lineRule="auto"/>
      </w:pPr>
      <w:r>
        <w:rPr>
          <w:rFonts w:ascii="Calibri" w:hAnsi="Calibri" w:eastAsia="Calibri" w:cs="Calibri"/>
          <w:color w:val="1F2937"/>
          <w:sz w:val="21"/>
        </w:rPr>
        <w:t>The pilot says Gmail was unchanged; no send, unsubscribe or permanent-filter action occurred without separate exact approval and recovery proof.</w:t>
      </w:r>
    </w:p>
    <w:p>
      <w:pPr>
        <w:numPr>
          <w:ilvl w:val="0"/>
          <w:numId w:val="91"/>
        </w:numPr>
        <w:spacing w:before="0" w:after="80" w:line="288" w:lineRule="auto"/>
      </w:pPr>
      <w:r>
        <w:rPr>
          <w:rFonts w:ascii="Menlo" w:hAnsi="Menlo" w:eastAsia="Menlo" w:cs="Menlo"/>
          <w:color w:val="1F4D78"/>
          <w:sz w:val="19"/>
        </w:rPr>
        <w:t>PARAMETERS.md</w:t>
      </w:r>
      <w:r>
        <w:rPr>
          <w:rFonts w:ascii="Calibri" w:hAnsi="Calibri" w:eastAsia="Calibri" w:cs="Calibri"/>
          <w:color w:val="1F2937"/>
          <w:sz w:val="21"/>
        </w:rPr>
        <w:t xml:space="preserve"> shows your approved daily time, time zone and filing mode.</w:t>
      </w:r>
    </w:p>
    <w:p>
      <w:pPr>
        <w:numPr>
          <w:ilvl w:val="0"/>
          <w:numId w:val="91"/>
        </w:numPr>
        <w:spacing w:before="0" w:after="80" w:line="288" w:lineRule="auto"/>
      </w:pPr>
      <w:r>
        <w:rPr>
          <w:rFonts w:ascii="Calibri" w:hAnsi="Calibri" w:eastAsia="Calibri" w:cs="Calibri"/>
          <w:color w:val="1F2937"/>
          <w:sz w:val="21"/>
        </w:rPr>
        <w:t xml:space="preserve">The daily automation card and </w:t>
      </w:r>
      <w:r>
        <w:rPr>
          <w:rFonts w:ascii="Menlo" w:hAnsi="Menlo" w:eastAsia="Menlo" w:cs="Menlo"/>
          <w:color w:val="1F4D78"/>
          <w:sz w:val="19"/>
        </w:rPr>
        <w:t>AUTOMATIONS.md</w:t>
      </w:r>
      <w:r>
        <w:rPr>
          <w:rFonts w:ascii="Calibri" w:hAnsi="Calibri" w:eastAsia="Calibri" w:cs="Calibri"/>
          <w:color w:val="1F2937"/>
          <w:sz w:val="21"/>
        </w:rPr>
        <w:t xml:space="preserve"> show the same schedule and project.</w:t>
      </w:r>
    </w:p>
    <w:p>
      <w:pPr>
        <w:numPr>
          <w:ilvl w:val="0"/>
          <w:numId w:val="91"/>
        </w:numPr>
        <w:spacing w:before="0" w:after="80" w:line="288" w:lineRule="auto"/>
      </w:pPr>
      <w:r>
        <w:rPr>
          <w:rFonts w:ascii="Calibri" w:hAnsi="Calibri" w:eastAsia="Calibri" w:cs="Calibri"/>
          <w:color w:val="1F2937"/>
          <w:sz w:val="21"/>
        </w:rPr>
        <w:t>The workspace validator passed.</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You can show the report and active daily automation on your screen. A connected Gmail account alone is not completion.</w:t>
      </w:r>
    </w:p>
    <w:p>
      <w:pPr>
        <w:pStyle w:val="Heading1"/>
      </w:pPr>
      <w:r>
        <w:rPr>
          <w:rFonts w:ascii="Calibri" w:hAnsi="Calibri" w:eastAsia="Calibri" w:cs="Calibri"/>
          <w:color w:val="2E74B5"/>
          <w:sz w:val="32"/>
        </w:rPr>
        <w:t>Project 2 - Drive Master Index AI Human</w:t>
      </w:r>
    </w:p>
    <w:p>
      <w:pPr>
        <w:pStyle w:val="Heading2"/>
      </w:pPr>
      <w:r>
        <w:rPr>
          <w:rFonts w:ascii="Calibri" w:hAnsi="Calibri" w:eastAsia="Calibri" w:cs="Calibri"/>
          <w:color w:val="2E74B5"/>
          <w:sz w:val="26"/>
        </w:rPr>
        <w:t>Step 7 - open the Drive folder as a separate local project</w:t>
      </w:r>
    </w:p>
    <w:p>
      <w:pPr>
        <w:keepNext/>
        <w:numPr>
          <w:ilvl w:val="0"/>
          <w:numId w:val="93"/>
        </w:numPr>
        <w:spacing w:before="0" w:after="80" w:line="288" w:lineRule="auto"/>
      </w:pPr>
      <w:r>
        <w:rPr>
          <w:rFonts w:ascii="Calibri" w:hAnsi="Calibri" w:eastAsia="Calibri" w:cs="Calibri"/>
          <w:color w:val="1F2937"/>
          <w:sz w:val="21"/>
        </w:rPr>
        <w:t xml:space="preserve">In the ChatGPT desktop app, choose </w:t>
      </w:r>
      <w:r>
        <w:rPr>
          <w:rFonts w:ascii="Calibri" w:hAnsi="Calibri" w:eastAsia="Calibri" w:cs="Calibri"/>
          <w:b/>
          <w:color w:val="1F2937"/>
          <w:sz w:val="21"/>
        </w:rPr>
        <w:t>Codex</w:t>
      </w:r>
      <w:r>
        <w:rPr>
          <w:rFonts w:ascii="Calibri" w:hAnsi="Calibri" w:eastAsia="Calibri" w:cs="Calibri"/>
          <w:color w:val="1F2937"/>
          <w:sz w:val="21"/>
        </w:rPr>
        <w:t>.</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Codex is selected.</w:t>
      </w:r>
    </w:p>
    <w:p>
      <w:pPr>
        <w:keepNext/>
        <w:numPr>
          <w:ilvl w:val="0"/>
          <w:numId w:val="95"/>
        </w:numPr>
        <w:spacing w:before="0" w:after="80" w:line="288" w:lineRule="auto"/>
      </w:pPr>
      <w:r>
        <w:rPr>
          <w:rFonts w:ascii="Calibri" w:hAnsi="Calibri" w:eastAsia="Calibri" w:cs="Calibri"/>
          <w:color w:val="1F2937"/>
          <w:sz w:val="21"/>
        </w:rPr>
        <w:t xml:space="preserve">Add another local project. Choose Documents &gt; AI Humans &gt; </w:t>
      </w:r>
      <w:r>
        <w:rPr>
          <w:rFonts w:ascii="Menlo" w:hAnsi="Menlo" w:eastAsia="Menlo" w:cs="Menlo"/>
          <w:color w:val="1F4D78"/>
          <w:sz w:val="19"/>
        </w:rPr>
        <w:t>02-Drive-Inventory-AI-Human</w:t>
      </w:r>
      <w:r>
        <w:rPr>
          <w:rFonts w:ascii="Calibri" w:hAnsi="Calibri" w:eastAsia="Calibri" w:cs="Calibri"/>
          <w:color w:val="1F2937"/>
          <w:sz w:val="21"/>
        </w:rPr>
        <w:t>.</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The Drive project appears separately from the Email project.</w:t>
      </w:r>
    </w:p>
    <w:p>
      <w:pPr>
        <w:keepNext/>
        <w:numPr>
          <w:ilvl w:val="0"/>
          <w:numId w:val="97"/>
        </w:numPr>
        <w:spacing w:before="0" w:after="80" w:line="288" w:lineRule="auto"/>
      </w:pPr>
      <w:r>
        <w:rPr>
          <w:rFonts w:ascii="Calibri" w:hAnsi="Calibri" w:eastAsia="Calibri" w:cs="Calibri"/>
          <w:color w:val="1F2937"/>
          <w:sz w:val="21"/>
        </w:rPr>
        <w:t>Start a new chat inside the Drive project.</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The new chat belongs to the Drive folder, not the Email folder.</w:t>
      </w:r>
    </w:p>
    <w:p>
      <w:pPr>
        <w:spacing w:before="0" w:after="120" w:line="288" w:lineRule="auto"/>
      </w:pPr>
      <w:r>
        <w:rPr>
          <w:rFonts w:ascii="Calibri" w:hAnsi="Calibri" w:eastAsia="Calibri" w:cs="Calibri"/>
          <w:color w:val="1F2937"/>
          <w:sz w:val="21"/>
        </w:rPr>
        <w:t>Do not attach both folders to the same project. Separate folders are what keep the two AI humans from mixing memory or state.</w:t>
      </w:r>
    </w:p>
    <w:p>
      <w:pPr>
        <w:pStyle w:val="Heading2"/>
      </w:pPr>
      <w:r>
        <w:rPr>
          <w:rFonts w:ascii="Calibri" w:hAnsi="Calibri" w:eastAsia="Calibri" w:cs="Calibri"/>
          <w:color w:val="2E74B5"/>
          <w:sz w:val="26"/>
        </w:rPr>
        <w:t>Step 8 - connect Google Drive only if it is not already connected</w:t>
      </w:r>
    </w:p>
    <w:p>
      <w:pPr>
        <w:keepNext/>
        <w:numPr>
          <w:ilvl w:val="0"/>
          <w:numId w:val="99"/>
        </w:numPr>
        <w:spacing w:before="0" w:after="80" w:line="288" w:lineRule="auto"/>
      </w:pPr>
      <w:r>
        <w:rPr>
          <w:rFonts w:ascii="Calibri" w:hAnsi="Calibri" w:eastAsia="Calibri" w:cs="Calibri"/>
          <w:color w:val="1F2937"/>
          <w:sz w:val="21"/>
        </w:rPr>
        <w:t xml:space="preserve">Open </w:t>
      </w:r>
      <w:r>
        <w:rPr>
          <w:rFonts w:ascii="Calibri" w:hAnsi="Calibri" w:eastAsia="Calibri" w:cs="Calibri"/>
          <w:b/>
          <w:color w:val="1F2937"/>
          <w:sz w:val="21"/>
        </w:rPr>
        <w:t>Settings</w:t>
      </w:r>
      <w:r>
        <w:rPr>
          <w:rFonts w:ascii="Calibri" w:hAnsi="Calibri" w:eastAsia="Calibri" w:cs="Calibri"/>
          <w:color w:val="1F2937"/>
          <w:sz w:val="21"/>
        </w:rPr>
        <w:t xml:space="preserve">, then </w:t>
      </w:r>
      <w:r>
        <w:rPr>
          <w:rFonts w:ascii="Calibri" w:hAnsi="Calibri" w:eastAsia="Calibri" w:cs="Calibri"/>
          <w:b/>
          <w:color w:val="1F2937"/>
          <w:sz w:val="21"/>
        </w:rPr>
        <w:t>Apps</w:t>
      </w:r>
      <w:r>
        <w:rPr>
          <w:rFonts w:ascii="Calibri" w:hAnsi="Calibri" w:eastAsia="Calibri" w:cs="Calibri"/>
          <w:color w:val="1F2937"/>
          <w:sz w:val="21"/>
        </w:rPr>
        <w:t>.</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The Apps directory is visible.</w:t>
      </w:r>
    </w:p>
    <w:p>
      <w:pPr>
        <w:keepNext/>
        <w:numPr>
          <w:ilvl w:val="0"/>
          <w:numId w:val="101"/>
        </w:numPr>
        <w:spacing w:before="0" w:after="80" w:line="288" w:lineRule="auto"/>
      </w:pPr>
      <w:r>
        <w:rPr>
          <w:rFonts w:ascii="Calibri" w:hAnsi="Calibri" w:eastAsia="Calibri" w:cs="Calibri"/>
          <w:color w:val="1F2937"/>
          <w:sz w:val="21"/>
        </w:rPr>
        <w:t xml:space="preserve">Search for </w:t>
      </w:r>
      <w:r>
        <w:rPr>
          <w:rFonts w:ascii="Menlo" w:hAnsi="Menlo" w:eastAsia="Menlo" w:cs="Menlo"/>
          <w:color w:val="1F4D78"/>
          <w:sz w:val="19"/>
        </w:rPr>
        <w:t>Google Drive</w:t>
      </w:r>
      <w:r>
        <w:rPr>
          <w:rFonts w:ascii="Calibri" w:hAnsi="Calibri" w:eastAsia="Calibri" w:cs="Calibri"/>
          <w:color w:val="1F2937"/>
          <w:sz w:val="21"/>
        </w:rPr>
        <w:t>.</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The Google Drive app is visible as connected or available to connect.</w:t>
      </w:r>
    </w:p>
    <w:p>
      <w:pPr>
        <w:keepNext/>
        <w:numPr>
          <w:ilvl w:val="0"/>
          <w:numId w:val="103"/>
        </w:numPr>
        <w:spacing w:before="0" w:after="80" w:line="288" w:lineRule="auto"/>
      </w:pPr>
      <w:r>
        <w:rPr>
          <w:rFonts w:ascii="Calibri" w:hAnsi="Calibri" w:eastAsia="Calibri" w:cs="Calibri"/>
          <w:color w:val="1F2937"/>
          <w:sz w:val="21"/>
        </w:rPr>
        <w:t xml:space="preserve">If already connected to the approved company account, return to the Drive project. If available but not connected, click </w:t>
      </w:r>
      <w:r>
        <w:rPr>
          <w:rFonts w:ascii="Calibri" w:hAnsi="Calibri" w:eastAsia="Calibri" w:cs="Calibri"/>
          <w:b/>
          <w:color w:val="1F2937"/>
          <w:sz w:val="21"/>
        </w:rPr>
        <w:t>Connect</w:t>
      </w:r>
      <w:r>
        <w:rPr>
          <w:rFonts w:ascii="Calibri" w:hAnsi="Calibri" w:eastAsia="Calibri" w:cs="Calibri"/>
          <w:color w:val="1F2937"/>
          <w:sz w:val="21"/>
        </w:rPr>
        <w:t>, then start a new chat in the Drive project.</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The Drive project is open in a new chat with the app available.</w:t>
      </w:r>
    </w:p>
    <w:p>
      <w:pPr>
        <w:keepNext/>
        <w:numPr>
          <w:ilvl w:val="0"/>
          <w:numId w:val="105"/>
        </w:numPr>
        <w:spacing w:before="0" w:after="80" w:line="288" w:lineRule="auto"/>
      </w:pPr>
      <w:r>
        <w:rPr>
          <w:rFonts w:ascii="Calibri" w:hAnsi="Calibri" w:eastAsia="Calibri" w:cs="Calibri"/>
          <w:color w:val="1F2937"/>
          <w:sz w:val="21"/>
        </w:rPr>
        <w:t>If asked to connect, choose the approved company account and complete the provider login yourself.</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Codex verifies the approved company Drive is connected.</w:t>
      </w:r>
    </w:p>
    <w:p>
      <w:pPr>
        <w:pStyle w:val="Heading2"/>
      </w:pPr>
      <w:r>
        <w:rPr>
          <w:rFonts w:ascii="Calibri" w:hAnsi="Calibri" w:eastAsia="Calibri" w:cs="Calibri"/>
          <w:color w:val="2E74B5"/>
          <w:sz w:val="26"/>
        </w:rPr>
        <w:t>Step 9 - paste the Drive prompt</w:t>
      </w:r>
    </w:p>
    <w:p>
      <w:pPr>
        <w:spacing w:before="0" w:after="120" w:line="288" w:lineRule="auto"/>
      </w:pPr>
      <w:r>
        <w:rPr>
          <w:rFonts w:ascii="Calibri" w:hAnsi="Calibri" w:eastAsia="Calibri" w:cs="Calibri"/>
          <w:color w:val="1F2937"/>
          <w:sz w:val="21"/>
        </w:rPr>
        <w:t xml:space="preserve">Open </w:t>
      </w:r>
      <w:r>
        <w:rPr>
          <w:rFonts w:ascii="Menlo" w:hAnsi="Menlo" w:eastAsia="Menlo" w:cs="Menlo"/>
          <w:color w:val="1F4D78"/>
          <w:sz w:val="19"/>
        </w:rPr>
        <w:t>COPY-PASTE-PROMPTS.txt</w:t>
      </w:r>
      <w:r>
        <w:rPr>
          <w:rFonts w:ascii="Calibri" w:hAnsi="Calibri" w:eastAsia="Calibri" w:cs="Calibri"/>
          <w:color w:val="1F2937"/>
          <w:sz w:val="21"/>
        </w:rPr>
        <w:t xml:space="preserve">. Copy everything under </w:t>
      </w:r>
      <w:r>
        <w:rPr>
          <w:rFonts w:ascii="Calibri" w:hAnsi="Calibri" w:eastAsia="Calibri" w:cs="Calibri"/>
          <w:b/>
          <w:color w:val="1F2937"/>
          <w:sz w:val="21"/>
        </w:rPr>
        <w:t>PROMPT 2</w:t>
      </w:r>
      <w:r>
        <w:rPr>
          <w:rFonts w:ascii="Calibri" w:hAnsi="Calibri" w:eastAsia="Calibri" w:cs="Calibri"/>
          <w:color w:val="1F2937"/>
          <w:sz w:val="21"/>
        </w:rPr>
        <w:t xml:space="preserve">. Replace </w:t>
      </w:r>
      <w:r>
        <w:rPr>
          <w:rFonts w:ascii="Menlo" w:hAnsi="Menlo" w:eastAsia="Menlo" w:cs="Menlo"/>
          <w:color w:val="1F4D78"/>
          <w:sz w:val="19"/>
        </w:rPr>
        <w:t>[TYPE YOUR NAME]</w:t>
      </w:r>
      <w:r>
        <w:rPr>
          <w:rFonts w:ascii="Calibri" w:hAnsi="Calibri" w:eastAsia="Calibri" w:cs="Calibri"/>
          <w:color w:val="1F2937"/>
          <w:sz w:val="21"/>
        </w:rPr>
        <w:t xml:space="preserve"> with your name. Paste it into the Drive project chat and send it.</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Codex says the live task is </w:t>
      </w:r>
      <w:r>
        <w:rPr>
          <w:rFonts w:ascii="Menlo" w:hAnsi="Menlo" w:eastAsia="Menlo" w:cs="Menlo"/>
          <w:color w:val="1F4D78"/>
          <w:sz w:val="19"/>
        </w:rPr>
        <w:t>DRIVE-HW-001</w:t>
      </w:r>
      <w:r>
        <w:rPr>
          <w:rFonts w:ascii="Calibri" w:hAnsi="Calibri" w:eastAsia="Calibri" w:cs="Calibri"/>
          <w:color w:val="0B2545"/>
          <w:sz w:val="21"/>
        </w:rPr>
        <w:t xml:space="preserve">, visibly asks you to choose </w:t>
      </w:r>
      <w:r>
        <w:rPr>
          <w:rFonts w:ascii="Menlo" w:hAnsi="Menlo" w:eastAsia="Menlo" w:cs="Menlo"/>
          <w:color w:val="1F4D78"/>
          <w:sz w:val="19"/>
        </w:rPr>
        <w:t>TEST 25</w:t>
      </w:r>
      <w:r>
        <w:rPr>
          <w:rFonts w:ascii="Calibri" w:hAnsi="Calibri" w:eastAsia="Calibri" w:cs="Calibri"/>
          <w:color w:val="0B2545"/>
          <w:sz w:val="21"/>
        </w:rPr>
        <w:t xml:space="preserve"> or </w:t>
      </w:r>
      <w:r>
        <w:rPr>
          <w:rFonts w:ascii="Menlo" w:hAnsi="Menlo" w:eastAsia="Menlo" w:cs="Menlo"/>
          <w:color w:val="1F4D78"/>
          <w:sz w:val="19"/>
        </w:rPr>
        <w:t>FULL DRIVE INDEX</w:t>
      </w:r>
      <w:r>
        <w:rPr>
          <w:rFonts w:ascii="Calibri" w:hAnsi="Calibri" w:eastAsia="Calibri" w:cs="Calibri"/>
          <w:color w:val="0B2545"/>
          <w:sz w:val="21"/>
        </w:rPr>
        <w:t>, and never processes more than 25 items before a checkpoint.</w:t>
      </w:r>
    </w:p>
    <w:p>
      <w:pPr>
        <w:spacing w:before="0" w:after="120" w:line="288" w:lineRule="auto"/>
      </w:pPr>
      <w:r>
        <w:rPr>
          <w:rFonts w:ascii="Calibri" w:hAnsi="Calibri" w:eastAsia="Calibri" w:cs="Calibri"/>
          <w:color w:val="1F2937"/>
          <w:sz w:val="21"/>
        </w:rPr>
        <w:t xml:space="preserve">If you chose </w:t>
      </w:r>
      <w:r>
        <w:rPr>
          <w:rFonts w:ascii="Menlo" w:hAnsi="Menlo" w:eastAsia="Menlo" w:cs="Menlo"/>
          <w:color w:val="1F4D78"/>
          <w:sz w:val="19"/>
        </w:rPr>
        <w:t>FULL DRIVE INDEX</w:t>
      </w:r>
      <w:r>
        <w:rPr>
          <w:rFonts w:ascii="Calibri" w:hAnsi="Calibri" w:eastAsia="Calibri" w:cs="Calibri"/>
          <w:color w:val="1F2937"/>
          <w:sz w:val="21"/>
        </w:rPr>
        <w:t xml:space="preserve"> and both registers reconcile, Codex asks whether to </w:t>
      </w:r>
      <w:r>
        <w:rPr>
          <w:rFonts w:ascii="Menlo" w:hAnsi="Menlo" w:eastAsia="Menlo" w:cs="Menlo"/>
          <w:color w:val="1F4D78"/>
          <w:sz w:val="19"/>
        </w:rPr>
        <w:t>SET WEEKLY REFRESH</w:t>
      </w:r>
      <w:r>
        <w:rPr>
          <w:rFonts w:ascii="Calibri" w:hAnsi="Calibri" w:eastAsia="Calibri" w:cs="Calibri"/>
          <w:color w:val="1F2937"/>
          <w:sz w:val="21"/>
        </w:rPr>
        <w:t xml:space="preserve"> or choose </w:t>
      </w:r>
      <w:r>
        <w:rPr>
          <w:rFonts w:ascii="Menlo" w:hAnsi="Menlo" w:eastAsia="Menlo" w:cs="Menlo"/>
          <w:color w:val="1F4D78"/>
          <w:sz w:val="19"/>
        </w:rPr>
        <w:t>NOT NOW</w:t>
      </w:r>
      <w:r>
        <w:rPr>
          <w:rFonts w:ascii="Calibri" w:hAnsi="Calibri" w:eastAsia="Calibri" w:cs="Calibri"/>
          <w:color w:val="1F2937"/>
          <w:sz w:val="21"/>
        </w:rPr>
        <w:t xml:space="preserve">. If you set it, give the day, exact local time within your preferred window and time zone. Sunday night may be suggested, but Codex must not invent a time. Verify the visible automation card. If you decline, Codex records </w:t>
      </w:r>
      <w:r>
        <w:rPr>
          <w:rFonts w:ascii="Menlo" w:hAnsi="Menlo" w:eastAsia="Menlo" w:cs="Menlo"/>
          <w:color w:val="1F4D78"/>
          <w:sz w:val="19"/>
        </w:rPr>
        <w:t>NOT ENABLED BY CHOICE</w:t>
      </w:r>
      <w:r>
        <w:rPr>
          <w:rFonts w:ascii="Calibri" w:hAnsi="Calibri" w:eastAsia="Calibri" w:cs="Calibri"/>
          <w:color w:val="1F2937"/>
          <w:sz w:val="21"/>
        </w:rPr>
        <w:t>; you may add it later.</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The card's day, time, time zone, Drive project and </w:t>
      </w:r>
      <w:r>
        <w:rPr>
          <w:rFonts w:ascii="Menlo" w:hAnsi="Menlo" w:eastAsia="Menlo" w:cs="Menlo"/>
          <w:color w:val="1F4D78"/>
          <w:sz w:val="19"/>
        </w:rPr>
        <w:t>WEEKLY-DRIVE-REFRESH-PROMPT.md</w:t>
      </w:r>
      <w:r>
        <w:rPr>
          <w:rFonts w:ascii="Calibri" w:hAnsi="Calibri" w:eastAsia="Calibri" w:cs="Calibri"/>
          <w:color w:val="0B2545"/>
          <w:sz w:val="21"/>
        </w:rPr>
        <w:t xml:space="preserve"> agree, or the decline is visible.</w:t>
      </w:r>
    </w:p>
    <w:p>
      <w:pPr>
        <w:pStyle w:val="Heading2"/>
      </w:pPr>
      <w:r>
        <w:rPr>
          <w:rFonts w:ascii="Calibri" w:hAnsi="Calibri" w:eastAsia="Calibri" w:cs="Calibri"/>
          <w:color w:val="2E74B5"/>
          <w:sz w:val="26"/>
        </w:rPr>
        <w:t>Drive proof</w:t>
      </w:r>
    </w:p>
    <w:p>
      <w:pPr>
        <w:spacing w:before="0" w:after="120" w:line="288" w:lineRule="auto"/>
      </w:pPr>
      <w:r>
        <w:rPr>
          <w:rFonts w:ascii="Calibri" w:hAnsi="Calibri" w:eastAsia="Calibri" w:cs="Calibri"/>
          <w:color w:val="1F2937"/>
          <w:sz w:val="21"/>
        </w:rPr>
        <w:t>Stop when all of these are visible:</w:t>
      </w:r>
    </w:p>
    <w:p>
      <w:pPr>
        <w:numPr>
          <w:ilvl w:val="0"/>
          <w:numId w:val="107"/>
        </w:numPr>
        <w:spacing w:before="0" w:after="80" w:line="288" w:lineRule="auto"/>
      </w:pPr>
      <w:r>
        <w:rPr>
          <w:rFonts w:ascii="Menlo" w:hAnsi="Menlo" w:eastAsia="Menlo" w:cs="Menlo"/>
          <w:color w:val="1F4D78"/>
          <w:sz w:val="19"/>
        </w:rPr>
        <w:t>DRIVE-INDEX.jsonl</w:t>
      </w:r>
      <w:r>
        <w:rPr>
          <w:rFonts w:ascii="Calibri" w:hAnsi="Calibri" w:eastAsia="Calibri" w:cs="Calibri"/>
          <w:color w:val="1F2937"/>
          <w:sz w:val="21"/>
        </w:rPr>
        <w:t xml:space="preserve">, </w:t>
      </w:r>
      <w:r>
        <w:rPr>
          <w:rFonts w:ascii="Menlo" w:hAnsi="Menlo" w:eastAsia="Menlo" w:cs="Menlo"/>
          <w:color w:val="1F4D78"/>
          <w:sz w:val="19"/>
        </w:rPr>
        <w:t>DRIVE-INDEX.md</w:t>
      </w:r>
      <w:r>
        <w:rPr>
          <w:rFonts w:ascii="Calibri" w:hAnsi="Calibri" w:eastAsia="Calibri" w:cs="Calibri"/>
          <w:color w:val="1F2937"/>
          <w:sz w:val="21"/>
        </w:rPr>
        <w:t xml:space="preserve">, </w:t>
      </w:r>
      <w:r>
        <w:rPr>
          <w:rFonts w:ascii="Menlo" w:hAnsi="Menlo" w:eastAsia="Menlo" w:cs="Menlo"/>
          <w:color w:val="1F4D78"/>
          <w:sz w:val="19"/>
        </w:rPr>
        <w:t>DRIVE-INDEX-RECEIPT.json</w:t>
      </w:r>
      <w:r>
        <w:rPr>
          <w:rFonts w:ascii="Calibri" w:hAnsi="Calibri" w:eastAsia="Calibri" w:cs="Calibri"/>
          <w:color w:val="1F2937"/>
          <w:sz w:val="21"/>
        </w:rPr>
        <w:t xml:space="preserve">, </w:t>
      </w:r>
      <w:r>
        <w:rPr>
          <w:rFonts w:ascii="Menlo" w:hAnsi="Menlo" w:eastAsia="Menlo" w:cs="Menlo"/>
          <w:color w:val="1F4D78"/>
          <w:sz w:val="19"/>
        </w:rPr>
        <w:t>DRIVE-INDEX-CURSOR.json</w:t>
      </w:r>
      <w:r>
        <w:rPr>
          <w:rFonts w:ascii="Calibri" w:hAnsi="Calibri" w:eastAsia="Calibri" w:cs="Calibri"/>
          <w:color w:val="1F2937"/>
          <w:sz w:val="21"/>
        </w:rPr>
        <w:t xml:space="preserve"> and exactly one human register exist: an explicitly approved Google Sheet or otherwise </w:t>
      </w:r>
      <w:r>
        <w:rPr>
          <w:rFonts w:ascii="Menlo" w:hAnsi="Menlo" w:eastAsia="Menlo" w:cs="Menlo"/>
          <w:color w:val="1F4D78"/>
          <w:sz w:val="19"/>
        </w:rPr>
        <w:t>DRIVE-REGISTER.csv</w:t>
      </w:r>
      <w:r>
        <w:rPr>
          <w:rFonts w:ascii="Calibri" w:hAnsi="Calibri" w:eastAsia="Calibri" w:cs="Calibri"/>
          <w:color w:val="1F2937"/>
          <w:sz w:val="21"/>
        </w:rPr>
        <w:t>.</w:t>
      </w:r>
    </w:p>
    <w:p>
      <w:pPr>
        <w:numPr>
          <w:ilvl w:val="0"/>
          <w:numId w:val="107"/>
        </w:numPr>
        <w:spacing w:before="0" w:after="80" w:line="288" w:lineRule="auto"/>
      </w:pPr>
      <w:r>
        <w:rPr>
          <w:rFonts w:ascii="Calibri" w:hAnsi="Calibri" w:eastAsia="Calibri" w:cs="Calibri"/>
          <w:color w:val="1F2937"/>
          <w:sz w:val="21"/>
        </w:rPr>
        <w:t>JSONL and the human register were reopened; their generation ID, JSONL object/unique-ID count, human data-row count, and unique, owned-or-created, shared-with, shared-by, overlap, unknown and refresh totals agree with summary and cursor.</w:t>
      </w:r>
    </w:p>
    <w:p>
      <w:pPr>
        <w:numPr>
          <w:ilvl w:val="0"/>
          <w:numId w:val="107"/>
        </w:numPr>
        <w:spacing w:before="0" w:after="80" w:line="288" w:lineRule="auto"/>
      </w:pPr>
      <w:r>
        <w:rPr>
          <w:rFonts w:ascii="Calibri" w:hAnsi="Calibri" w:eastAsia="Calibri" w:cs="Calibri"/>
          <w:color w:val="1F2937"/>
          <w:sz w:val="21"/>
        </w:rPr>
        <w:t>Every batch is no more than 25 items and has a durable checkpoint.</w:t>
      </w:r>
    </w:p>
    <w:p>
      <w:pPr>
        <w:numPr>
          <w:ilvl w:val="0"/>
          <w:numId w:val="107"/>
        </w:numPr>
        <w:spacing w:before="0" w:after="80" w:line="288" w:lineRule="auto"/>
      </w:pPr>
      <w:r>
        <w:rPr>
          <w:rFonts w:ascii="Menlo" w:hAnsi="Menlo" w:eastAsia="Menlo" w:cs="Menlo"/>
          <w:color w:val="1F4D78"/>
          <w:sz w:val="19"/>
        </w:rPr>
        <w:t>TEST 25</w:t>
      </w:r>
      <w:r>
        <w:rPr>
          <w:rFonts w:ascii="Calibri" w:hAnsi="Calibri" w:eastAsia="Calibri" w:cs="Calibri"/>
          <w:color w:val="1F2937"/>
          <w:sz w:val="21"/>
        </w:rPr>
        <w:t xml:space="preserve"> says the full Drive was not indexed. </w:t>
      </w:r>
      <w:r>
        <w:rPr>
          <w:rFonts w:ascii="Menlo" w:hAnsi="Menlo" w:eastAsia="Menlo" w:cs="Menlo"/>
          <w:color w:val="1F4D78"/>
          <w:sz w:val="19"/>
        </w:rPr>
        <w:t>FULL DRIVE INDEX</w:t>
      </w:r>
      <w:r>
        <w:rPr>
          <w:rFonts w:ascii="Calibri" w:hAnsi="Calibri" w:eastAsia="Calibri" w:cs="Calibri"/>
          <w:color w:val="1F2937"/>
          <w:sz w:val="21"/>
        </w:rPr>
        <w:t xml:space="preserve"> shows each connector-visible source scope has no next page, or names the coverage gap.</w:t>
      </w:r>
    </w:p>
    <w:p>
      <w:pPr>
        <w:numPr>
          <w:ilvl w:val="0"/>
          <w:numId w:val="107"/>
        </w:numPr>
        <w:spacing w:before="0" w:after="80" w:line="288" w:lineRule="auto"/>
      </w:pPr>
      <w:r>
        <w:rPr>
          <w:rFonts w:ascii="Calibri" w:hAnsi="Calibri" w:eastAsia="Calibri" w:cs="Calibri"/>
          <w:color w:val="1F2937"/>
          <w:sz w:val="21"/>
        </w:rPr>
        <w:t>Stable item IDs prevent duplicate rows and let a new session resume.</w:t>
      </w:r>
    </w:p>
    <w:p>
      <w:pPr>
        <w:numPr>
          <w:ilvl w:val="0"/>
          <w:numId w:val="107"/>
        </w:numPr>
        <w:spacing w:before="0" w:after="80" w:line="288" w:lineRule="auto"/>
      </w:pPr>
      <w:r>
        <w:rPr>
          <w:rFonts w:ascii="Calibri" w:hAnsi="Calibri" w:eastAsia="Calibri" w:cs="Calibri"/>
          <w:color w:val="1F2937"/>
          <w:sz w:val="21"/>
        </w:rPr>
        <w:t>Missing fields say UNKNOWN; sensitive titles say HUMAN REVIEW.</w:t>
      </w:r>
    </w:p>
    <w:p>
      <w:pPr>
        <w:numPr>
          <w:ilvl w:val="0"/>
          <w:numId w:val="107"/>
        </w:numPr>
        <w:spacing w:before="0" w:after="80" w:line="288" w:lineRule="auto"/>
      </w:pPr>
      <w:r>
        <w:rPr>
          <w:rFonts w:ascii="Calibri" w:hAnsi="Calibri" w:eastAsia="Calibri" w:cs="Calibri"/>
          <w:color w:val="1F2937"/>
          <w:sz w:val="21"/>
        </w:rPr>
        <w:t>It says no Drive file content was opened or downloaded and no Drive item was created, edited, renamed, moved, shared, unshared, deleted or organized, except an explicitly approved human-register Sheet.</w:t>
      </w:r>
    </w:p>
    <w:p>
      <w:pPr>
        <w:numPr>
          <w:ilvl w:val="0"/>
          <w:numId w:val="107"/>
        </w:numPr>
        <w:spacing w:before="0" w:after="80" w:line="288" w:lineRule="auto"/>
      </w:pPr>
      <w:r>
        <w:rPr>
          <w:rFonts w:ascii="Calibri" w:hAnsi="Calibri" w:eastAsia="Calibri" w:cs="Calibri"/>
          <w:color w:val="1F2937"/>
          <w:sz w:val="21"/>
        </w:rPr>
        <w:t xml:space="preserve">After full proof, the optional weekly refresh has a verified employee-chosen day, exact local time and time zone, or the decision says </w:t>
      </w:r>
      <w:r>
        <w:rPr>
          <w:rFonts w:ascii="Menlo" w:hAnsi="Menlo" w:eastAsia="Menlo" w:cs="Menlo"/>
          <w:color w:val="1F4D78"/>
          <w:sz w:val="19"/>
        </w:rPr>
        <w:t>NOT ENABLED BY CHOICE</w:t>
      </w:r>
      <w:r>
        <w:rPr>
          <w:rFonts w:ascii="Calibri" w:hAnsi="Calibri" w:eastAsia="Calibri" w:cs="Calibri"/>
          <w:color w:val="1F2937"/>
          <w:sz w:val="21"/>
        </w:rPr>
        <w:t>.</w:t>
      </w:r>
    </w:p>
    <w:p>
      <w:pPr>
        <w:numPr>
          <w:ilvl w:val="0"/>
          <w:numId w:val="107"/>
        </w:numPr>
        <w:spacing w:before="0" w:after="80" w:line="288" w:lineRule="auto"/>
      </w:pPr>
      <w:r>
        <w:rPr>
          <w:rFonts w:ascii="Calibri" w:hAnsi="Calibri" w:eastAsia="Calibri" w:cs="Calibri"/>
          <w:color w:val="1F2937"/>
          <w:sz w:val="21"/>
        </w:rPr>
        <w:t>Pause, edit, remove and missed-run recovery are visible; a failed refresh does not advance the last-success cursor.</w:t>
      </w:r>
    </w:p>
    <w:p>
      <w:pPr>
        <w:numPr>
          <w:ilvl w:val="0"/>
          <w:numId w:val="107"/>
        </w:numPr>
        <w:spacing w:before="0" w:after="80" w:line="288" w:lineRule="auto"/>
      </w:pPr>
      <w:r>
        <w:rPr>
          <w:rFonts w:ascii="Menlo" w:hAnsi="Menlo" w:eastAsia="Menlo" w:cs="Menlo"/>
          <w:color w:val="1F4D78"/>
          <w:sz w:val="19"/>
        </w:rPr>
        <w:t>validate_drive_register.py</w:t>
      </w:r>
      <w:r>
        <w:rPr>
          <w:rFonts w:ascii="Calibri" w:hAnsi="Calibri" w:eastAsia="Calibri" w:cs="Calibri"/>
          <w:color w:val="1F2937"/>
          <w:sz w:val="21"/>
        </w:rPr>
        <w:t xml:space="preserve"> and the workspace validator passed.</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You can show the human register, AI register, summary, receipt and cursor on your screen. A connected Drive account alone is not completion. The JSONL helps Codex or Claude find metadata later only when this worker is named as an approved source; it is not permission for personal profiling. Opening a file later still needs current Drive permission and a new approved task.</w:t>
      </w:r>
    </w:p>
    <w:p>
      <w:pPr>
        <w:spacing w:before="0" w:after="120" w:line="288" w:lineRule="auto"/>
      </w:pPr>
      <w:r>
        <w:rPr>
          <w:rFonts w:ascii="Calibri" w:hAnsi="Calibri" w:eastAsia="Calibri" w:cs="Calibri"/>
          <w:color w:val="1F2937"/>
          <w:sz w:val="21"/>
        </w:rPr>
        <w:t xml:space="preserve">For company homework, stop after </w:t>
      </w:r>
      <w:r>
        <w:rPr>
          <w:rFonts w:ascii="Menlo" w:hAnsi="Menlo" w:eastAsia="Menlo" w:cs="Menlo"/>
          <w:color w:val="1F4D78"/>
          <w:sz w:val="19"/>
        </w:rPr>
        <w:t>TEST 25</w:t>
      </w:r>
      <w:r>
        <w:rPr>
          <w:rFonts w:ascii="Calibri" w:hAnsi="Calibri" w:eastAsia="Calibri" w:cs="Calibri"/>
          <w:color w:val="1F2937"/>
          <w:sz w:val="21"/>
        </w:rPr>
        <w:t xml:space="preserve"> only if setup is blocked and record that blocker. The Drive worker is marked </w:t>
      </w:r>
      <w:r>
        <w:rPr>
          <w:rFonts w:ascii="Calibri" w:hAnsi="Calibri" w:eastAsia="Calibri" w:cs="Calibri"/>
          <w:b/>
          <w:color w:val="1F2937"/>
          <w:sz w:val="21"/>
        </w:rPr>
        <w:t>LIVE FOR ME</w:t>
      </w:r>
      <w:r>
        <w:rPr>
          <w:rFonts w:ascii="Calibri" w:hAnsi="Calibri" w:eastAsia="Calibri" w:cs="Calibri"/>
          <w:color w:val="1F2937"/>
          <w:sz w:val="21"/>
        </w:rPr>
        <w:t xml:space="preserve"> only after </w:t>
      </w:r>
      <w:r>
        <w:rPr>
          <w:rFonts w:ascii="Menlo" w:hAnsi="Menlo" w:eastAsia="Menlo" w:cs="Menlo"/>
          <w:color w:val="1F4D78"/>
          <w:sz w:val="19"/>
        </w:rPr>
        <w:t>FULL DRIVE INDEX</w:t>
      </w:r>
      <w:r>
        <w:rPr>
          <w:rFonts w:ascii="Calibri" w:hAnsi="Calibri" w:eastAsia="Calibri" w:cs="Calibri"/>
          <w:color w:val="1F2937"/>
          <w:sz w:val="21"/>
        </w:rPr>
        <w:t xml:space="preserve"> finishes every supported scope and the final validator passes.</w:t>
      </w:r>
    </w:p>
    <w:p>
      <w:pPr>
        <w:pStyle w:val="Heading2"/>
      </w:pPr>
      <w:r>
        <w:rPr>
          <w:rFonts w:ascii="Calibri" w:hAnsi="Calibri" w:eastAsia="Calibri" w:cs="Calibri"/>
          <w:color w:val="2E74B5"/>
          <w:sz w:val="26"/>
        </w:rPr>
        <w:t>Optional weekly Drive refresh</w:t>
      </w:r>
    </w:p>
    <w:p>
      <w:pPr>
        <w:spacing w:before="0" w:after="120" w:line="288" w:lineRule="auto"/>
      </w:pPr>
      <w:r>
        <w:rPr>
          <w:rFonts w:ascii="Calibri" w:hAnsi="Calibri" w:eastAsia="Calibri" w:cs="Calibri"/>
          <w:color w:val="1F2937"/>
          <w:sz w:val="21"/>
        </w:rPr>
        <w:t xml:space="preserve">After full mode passes, Codex asks whether you want a weekly refresh. Say No to leave it off. If Yes, choose the day and local-time window—Sunday night is suggested, or pick another convenient time—then confirm the time zone. Review the exact approved Drive account, project folder, schedule and metadata-only prompt. Say </w:t>
      </w:r>
      <w:r>
        <w:rPr>
          <w:rFonts w:ascii="Menlo" w:hAnsi="Menlo" w:eastAsia="Menlo" w:cs="Menlo"/>
          <w:color w:val="1F4D78"/>
          <w:sz w:val="19"/>
        </w:rPr>
        <w:t>ACTIVATE WEEKLY REFRESH</w:t>
      </w:r>
      <w:r>
        <w:rPr>
          <w:rFonts w:ascii="Calibri" w:hAnsi="Calibri" w:eastAsia="Calibri" w:cs="Calibri"/>
          <w:color w:val="1F2937"/>
          <w:sz w:val="21"/>
        </w:rPr>
        <w:t xml:space="preserve"> only when all are correct.</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ChatGPT desktop Scheduled shows the exact card and next run, and one bounded pilot refresh adds or updates by stable item ID and passes both validators. The computer must be on, ChatGPT desktop running and this project available. A missed or approval-blocked run does not pretend to have updated the register. You can pause, edit or delete the scheduled task without deleting the registers.</w:t>
      </w:r>
    </w:p>
    <w:p>
      <w:pPr>
        <w:pStyle w:val="Heading1"/>
      </w:pPr>
      <w:r>
        <w:rPr>
          <w:rFonts w:ascii="Calibri" w:hAnsi="Calibri" w:eastAsia="Calibri" w:cs="Calibri"/>
          <w:color w:val="2E74B5"/>
          <w:sz w:val="32"/>
        </w:rPr>
        <w:t>Optional bonus — Weekly LinkedIn Message Assistant</w:t>
      </w:r>
    </w:p>
    <w:p>
      <w:pPr>
        <w:spacing w:before="0" w:after="120" w:line="288" w:lineRule="auto"/>
      </w:pPr>
      <w:r>
        <w:rPr>
          <w:rFonts w:ascii="Calibri" w:hAnsi="Calibri" w:eastAsia="Calibri" w:cs="Calibri"/>
          <w:color w:val="1F2937"/>
          <w:sz w:val="21"/>
        </w:rPr>
        <w:t>Do this only after both required projects pass.</w:t>
      </w:r>
    </w:p>
    <w:p>
      <w:pPr>
        <w:keepNext/>
        <w:numPr>
          <w:ilvl w:val="0"/>
          <w:numId w:val="109"/>
        </w:numPr>
        <w:spacing w:before="0" w:after="80" w:line="288" w:lineRule="auto"/>
      </w:pPr>
      <w:r>
        <w:rPr>
          <w:rFonts w:ascii="Calibri" w:hAnsi="Calibri" w:eastAsia="Calibri" w:cs="Calibri"/>
          <w:color w:val="1F2937"/>
          <w:sz w:val="21"/>
        </w:rPr>
        <w:t xml:space="preserve">Copy </w:t>
      </w:r>
      <w:r>
        <w:rPr>
          <w:rFonts w:ascii="Menlo" w:hAnsi="Menlo" w:eastAsia="Menlo" w:cs="Menlo"/>
          <w:color w:val="1F4D78"/>
          <w:sz w:val="19"/>
        </w:rPr>
        <w:t>03-LinkedIn-Message-Assistant-OPTIONAL</w:t>
      </w:r>
      <w:r>
        <w:rPr>
          <w:rFonts w:ascii="Calibri" w:hAnsi="Calibri" w:eastAsia="Calibri" w:cs="Calibri"/>
          <w:color w:val="1F2937"/>
          <w:sz w:val="21"/>
        </w:rPr>
        <w:t xml:space="preserve"> from the untouched starter pack into Documents &gt; AI Humans.</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The optional folder exists beside the other two.</w:t>
      </w:r>
    </w:p>
    <w:p>
      <w:pPr>
        <w:keepNext/>
        <w:numPr>
          <w:ilvl w:val="0"/>
          <w:numId w:val="111"/>
        </w:numPr>
        <w:spacing w:before="0" w:after="80" w:line="288" w:lineRule="auto"/>
      </w:pPr>
      <w:r>
        <w:rPr>
          <w:rFonts w:ascii="Calibri" w:hAnsi="Calibri" w:eastAsia="Calibri" w:cs="Calibri"/>
          <w:color w:val="1F2937"/>
          <w:sz w:val="21"/>
        </w:rPr>
        <w:t>Add it as a third, separate local project in Codex.</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The LinkedIn Message Assistant project is open separately.</w:t>
      </w:r>
    </w:p>
    <w:p>
      <w:pPr>
        <w:keepNext/>
        <w:numPr>
          <w:ilvl w:val="0"/>
          <w:numId w:val="113"/>
        </w:numPr>
        <w:spacing w:before="0" w:after="80" w:line="288" w:lineRule="auto"/>
      </w:pPr>
      <w:r>
        <w:rPr>
          <w:rFonts w:ascii="Calibri" w:hAnsi="Calibri" w:eastAsia="Calibri" w:cs="Calibri"/>
          <w:color w:val="1F2937"/>
          <w:sz w:val="21"/>
        </w:rPr>
        <w:t xml:space="preserve">Open </w:t>
      </w:r>
      <w:r>
        <w:rPr>
          <w:rFonts w:ascii="Menlo" w:hAnsi="Menlo" w:eastAsia="Menlo" w:cs="Menlo"/>
          <w:color w:val="1F4D78"/>
          <w:sz w:val="19"/>
        </w:rPr>
        <w:t>COPY-PASTE-PROMPTS.txt</w:t>
      </w:r>
      <w:r>
        <w:rPr>
          <w:rFonts w:ascii="Calibri" w:hAnsi="Calibri" w:eastAsia="Calibri" w:cs="Calibri"/>
          <w:color w:val="1F2937"/>
          <w:sz w:val="21"/>
        </w:rPr>
        <w:t xml:space="preserve">. Copy everything under </w:t>
      </w:r>
      <w:r>
        <w:rPr>
          <w:rFonts w:ascii="Calibri" w:hAnsi="Calibri" w:eastAsia="Calibri" w:cs="Calibri"/>
          <w:b/>
          <w:color w:val="1F2937"/>
          <w:sz w:val="21"/>
        </w:rPr>
        <w:t>PROMPT 3</w:t>
      </w:r>
      <w:r>
        <w:rPr>
          <w:rFonts w:ascii="Calibri" w:hAnsi="Calibri" w:eastAsia="Calibri" w:cs="Calibri"/>
          <w:color w:val="1F2937"/>
          <w:sz w:val="21"/>
        </w:rPr>
        <w:t xml:space="preserve">. Replace </w:t>
      </w:r>
      <w:r>
        <w:rPr>
          <w:rFonts w:ascii="Menlo" w:hAnsi="Menlo" w:eastAsia="Menlo" w:cs="Menlo"/>
          <w:color w:val="1F4D78"/>
          <w:sz w:val="19"/>
        </w:rPr>
        <w:t>[TYPE YOUR NAME]</w:t>
      </w:r>
      <w:r>
        <w:rPr>
          <w:rFonts w:ascii="Calibri" w:hAnsi="Calibri" w:eastAsia="Calibri" w:cs="Calibri"/>
          <w:color w:val="1F2937"/>
          <w:sz w:val="21"/>
        </w:rPr>
        <w:t xml:space="preserve"> with your name. Paste it. Choose your Saturday local time and confirm the time zone, one screen action at a time.</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The reminder card opens only this local project at the approved time.</w:t>
      </w:r>
    </w:p>
    <w:p>
      <w:pPr>
        <w:keepNext/>
        <w:numPr>
          <w:ilvl w:val="0"/>
          <w:numId w:val="115"/>
        </w:numPr>
        <w:spacing w:before="0" w:after="80" w:line="288" w:lineRule="auto"/>
      </w:pPr>
      <w:r>
        <w:rPr>
          <w:rFonts w:ascii="Calibri" w:hAnsi="Calibri" w:eastAsia="Calibri" w:cs="Calibri"/>
          <w:color w:val="1F2937"/>
          <w:sz w:val="21"/>
        </w:rPr>
        <w:t xml:space="preserve">Close every LinkedIn tab and the LinkedIn app. Open </w:t>
      </w:r>
      <w:r>
        <w:rPr>
          <w:rFonts w:ascii="Menlo" w:hAnsi="Menlo" w:eastAsia="Menlo" w:cs="Menlo"/>
          <w:color w:val="1F4D78"/>
          <w:sz w:val="19"/>
        </w:rPr>
        <w:t>LINKEDIN-CONTROL-HANDOFF.md</w:t>
      </w:r>
      <w:r>
        <w:rPr>
          <w:rFonts w:ascii="Calibri" w:hAnsi="Calibri" w:eastAsia="Calibri" w:cs="Calibri"/>
          <w:color w:val="1F2937"/>
          <w:sz w:val="21"/>
        </w:rPr>
        <w:t xml:space="preserve">. In the local project, start one message with </w:t>
      </w:r>
      <w:r>
        <w:rPr>
          <w:rFonts w:ascii="Menlo" w:hAnsi="Menlo" w:eastAsia="Menlo" w:cs="Menlo"/>
          <w:color w:val="1F4D78"/>
          <w:sz w:val="19"/>
        </w:rPr>
        <w:t>@Computer</w:t>
      </w:r>
      <w:r>
        <w:rPr>
          <w:rFonts w:ascii="Calibri" w:hAnsi="Calibri" w:eastAsia="Calibri" w:cs="Calibri"/>
          <w:color w:val="1F2937"/>
          <w:sz w:val="21"/>
        </w:rPr>
        <w:t xml:space="preserve"> and use the exact request printed there. ChatGPT shows the real access prompt. Approve only this visible local project and current task. Keep </w:t>
      </w:r>
      <w:r>
        <w:rPr>
          <w:rFonts w:ascii="Calibri" w:hAnsi="Calibri" w:eastAsia="Calibri" w:cs="Calibri"/>
          <w:b/>
          <w:color w:val="1F2937"/>
          <w:sz w:val="21"/>
        </w:rPr>
        <w:t>Ask for approval</w:t>
      </w:r>
      <w:r>
        <w:rPr>
          <w:rFonts w:ascii="Calibri" w:hAnsi="Calibri" w:eastAsia="Calibri" w:cs="Calibri"/>
          <w:color w:val="1F2937"/>
          <w:sz w:val="21"/>
        </w:rPr>
        <w:t xml:space="preserve">. Never choose </w:t>
      </w:r>
      <w:r>
        <w:rPr>
          <w:rFonts w:ascii="Calibri" w:hAnsi="Calibri" w:eastAsia="Calibri" w:cs="Calibri"/>
          <w:b/>
          <w:color w:val="1F2937"/>
          <w:sz w:val="21"/>
        </w:rPr>
        <w:t>Full access</w:t>
      </w:r>
      <w:r>
        <w:rPr>
          <w:rFonts w:ascii="Calibri" w:hAnsi="Calibri" w:eastAsia="Calibri" w:cs="Calibri"/>
          <w:color w:val="1F2937"/>
          <w:sz w:val="21"/>
        </w:rPr>
        <w:t xml:space="preserve">, </w:t>
      </w:r>
      <w:r>
        <w:rPr>
          <w:rFonts w:ascii="Calibri" w:hAnsi="Calibri" w:eastAsia="Calibri" w:cs="Calibri"/>
          <w:b/>
          <w:color w:val="1F2937"/>
          <w:sz w:val="21"/>
        </w:rPr>
        <w:t>Always allow</w:t>
      </w:r>
      <w:r>
        <w:rPr>
          <w:rFonts w:ascii="Calibri" w:hAnsi="Calibri" w:eastAsia="Calibri" w:cs="Calibri"/>
          <w:color w:val="1F2937"/>
          <w:sz w:val="21"/>
        </w:rPr>
        <w:t>, or your whole computer.</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Codex can name </w:t>
      </w:r>
      <w:r>
        <w:rPr>
          <w:rFonts w:ascii="Menlo" w:hAnsi="Menlo" w:eastAsia="Menlo" w:cs="Menlo"/>
          <w:color w:val="1F4D78"/>
          <w:sz w:val="19"/>
        </w:rPr>
        <w:t>AGENTS.md</w:t>
      </w:r>
      <w:r>
        <w:rPr>
          <w:rFonts w:ascii="Calibri" w:hAnsi="Calibri" w:eastAsia="Calibri" w:cs="Calibri"/>
          <w:color w:val="0B2545"/>
          <w:sz w:val="21"/>
        </w:rPr>
        <w:t xml:space="preserve"> and </w:t>
      </w:r>
      <w:r>
        <w:rPr>
          <w:rFonts w:ascii="Menlo" w:hAnsi="Menlo" w:eastAsia="Menlo" w:cs="Menlo"/>
          <w:color w:val="1F4D78"/>
          <w:sz w:val="19"/>
        </w:rPr>
        <w:t>LINKEDIN-CONTROL-HANDOFF.md</w:t>
      </w:r>
      <w:r>
        <w:rPr>
          <w:rFonts w:ascii="Calibri" w:hAnsi="Calibri" w:eastAsia="Calibri" w:cs="Calibri"/>
          <w:color w:val="0B2545"/>
          <w:sz w:val="21"/>
        </w:rPr>
        <w:t xml:space="preserve"> from the local folder and confirms that LinkedIn is outside the granted task.</w:t>
      </w:r>
    </w:p>
    <w:p>
      <w:pPr>
        <w:keepNext/>
        <w:numPr>
          <w:ilvl w:val="0"/>
          <w:numId w:val="117"/>
        </w:numPr>
        <w:spacing w:before="0" w:after="80" w:line="288" w:lineRule="auto"/>
      </w:pPr>
      <w:r>
        <w:rPr>
          <w:rFonts w:ascii="Calibri" w:hAnsi="Calibri" w:eastAsia="Calibri" w:cs="Calibri"/>
          <w:color w:val="1F2937"/>
          <w:sz w:val="21"/>
        </w:rPr>
        <w:t xml:space="preserve">Use </w:t>
      </w:r>
      <w:r>
        <w:rPr>
          <w:rFonts w:ascii="Menlo" w:hAnsi="Menlo" w:eastAsia="Menlo" w:cs="Menlo"/>
          <w:color w:val="1F4D78"/>
          <w:sz w:val="19"/>
        </w:rPr>
        <w:t>@Chrome</w:t>
      </w:r>
      <w:r>
        <w:rPr>
          <w:rFonts w:ascii="Calibri" w:hAnsi="Calibri" w:eastAsia="Calibri" w:cs="Calibri"/>
          <w:color w:val="1F2937"/>
          <w:sz w:val="21"/>
        </w:rPr>
        <w:t xml:space="preserve"> only if Codex needs one approved non-LinkedIn public setup page. Read and approve the real browser prompt for only that page and task. Stop Chrome control before opening LinkedIn. A portal link is an instruction link; it cannot itself grant mouse, computer or browser control.</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The approved public page was used and browser control is stopped.</w:t>
      </w:r>
    </w:p>
    <w:p>
      <w:pPr>
        <w:keepNext/>
        <w:numPr>
          <w:ilvl w:val="0"/>
          <w:numId w:val="119"/>
        </w:numPr>
        <w:spacing w:before="0" w:after="80" w:line="288" w:lineRule="auto"/>
      </w:pPr>
      <w:r>
        <w:rPr>
          <w:rFonts w:ascii="Calibri" w:hAnsi="Calibri" w:eastAsia="Calibri" w:cs="Calibri"/>
          <w:color w:val="1F2937"/>
          <w:sz w:val="21"/>
        </w:rPr>
        <w:t xml:space="preserve">If you are allowed to keep them locally, paste up to 25 representative earlier incoming-message and sent-reply pairs into </w:t>
      </w:r>
      <w:r>
        <w:rPr>
          <w:rFonts w:ascii="Menlo" w:hAnsi="Menlo" w:eastAsia="Menlo" w:cs="Menlo"/>
          <w:color w:val="1F4D78"/>
          <w:sz w:val="19"/>
        </w:rPr>
        <w:t>LINKEDIN-TONE-AND-PRECEDENTS.md</w:t>
      </w:r>
      <w:r>
        <w:rPr>
          <w:rFonts w:ascii="Calibri" w:hAnsi="Calibri" w:eastAsia="Calibri" w:cs="Calibri"/>
          <w:color w:val="1F2937"/>
          <w:sz w:val="21"/>
        </w:rPr>
        <w:t xml:space="preserve">. You may remove names or write </w:t>
      </w:r>
      <w:r>
        <w:rPr>
          <w:rFonts w:ascii="Menlo" w:hAnsi="Menlo" w:eastAsia="Menlo" w:cs="Menlo"/>
          <w:color w:val="1F4D78"/>
          <w:sz w:val="19"/>
        </w:rPr>
        <w:t>NONE YET</w:t>
      </w:r>
      <w:r>
        <w:rPr>
          <w:rFonts w:ascii="Calibri" w:hAnsi="Calibri" w:eastAsia="Calibri" w:cs="Calibri"/>
          <w:color w:val="1F2937"/>
          <w:sz w:val="21"/>
        </w:rPr>
        <w:t>.</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Codex records only evidenced tone and routing rules. If there are no examples, it starts with no high-confidence precedents.</w:t>
      </w:r>
    </w:p>
    <w:p>
      <w:pPr>
        <w:keepNext/>
        <w:numPr>
          <w:ilvl w:val="0"/>
          <w:numId w:val="121"/>
        </w:numPr>
        <w:spacing w:before="0" w:after="80" w:line="288" w:lineRule="auto"/>
      </w:pPr>
      <w:r>
        <w:rPr>
          <w:rFonts w:ascii="Calibri" w:hAnsi="Calibri" w:eastAsia="Calibri" w:cs="Calibri"/>
          <w:color w:val="1F2937"/>
          <w:sz w:val="21"/>
        </w:rPr>
        <w:t xml:space="preserve">For the supervised pilot, Codex must first stop every Computer and Chrome tool and show </w:t>
      </w:r>
      <w:r>
        <w:rPr>
          <w:rFonts w:ascii="Menlo" w:hAnsi="Menlo" w:eastAsia="Menlo" w:cs="Menlo"/>
          <w:color w:val="1F4D78"/>
          <w:sz w:val="19"/>
        </w:rPr>
        <w:t>YOUR TURN ON LINKEDIN</w:t>
      </w:r>
      <w:r>
        <w:rPr>
          <w:rFonts w:ascii="Calibri" w:hAnsi="Calibri" w:eastAsia="Calibri" w:cs="Calibri"/>
          <w:color w:val="1F2937"/>
          <w:sz w:val="21"/>
        </w:rPr>
        <w:t xml:space="preserve">. You open LinkedIn yourself, check unread conversations in both </w:t>
      </w:r>
      <w:r>
        <w:rPr>
          <w:rFonts w:ascii="Calibri" w:hAnsi="Calibri" w:eastAsia="Calibri" w:cs="Calibri"/>
          <w:b/>
          <w:color w:val="1F2937"/>
          <w:sz w:val="21"/>
        </w:rPr>
        <w:t>Focused</w:t>
      </w:r>
      <w:r>
        <w:rPr>
          <w:rFonts w:ascii="Calibri" w:hAnsi="Calibri" w:eastAsia="Calibri" w:cs="Calibri"/>
          <w:color w:val="1F2937"/>
          <w:sz w:val="21"/>
        </w:rPr>
        <w:t xml:space="preserve"> and </w:t>
      </w:r>
      <w:r>
        <w:rPr>
          <w:rFonts w:ascii="Calibri" w:hAnsi="Calibri" w:eastAsia="Calibri" w:cs="Calibri"/>
          <w:b/>
          <w:color w:val="1F2937"/>
          <w:sz w:val="21"/>
        </w:rPr>
        <w:t>Other</w:t>
      </w:r>
      <w:r>
        <w:rPr>
          <w:rFonts w:ascii="Calibri" w:hAnsi="Calibri" w:eastAsia="Calibri" w:cs="Calibri"/>
          <w:color w:val="1F2937"/>
          <w:sz w:val="21"/>
        </w:rPr>
        <w:t xml:space="preserve">, copy no more than 25, close LinkedIn, return to the local project, paste them into </w:t>
      </w:r>
      <w:r>
        <w:rPr>
          <w:rFonts w:ascii="Menlo" w:hAnsi="Menlo" w:eastAsia="Menlo" w:cs="Menlo"/>
          <w:color w:val="1F4D78"/>
          <w:sz w:val="19"/>
        </w:rPr>
        <w:t>LINKEDIN-INBOX-BATCH.md</w:t>
      </w:r>
      <w:r>
        <w:rPr>
          <w:rFonts w:ascii="Calibri" w:hAnsi="Calibri" w:eastAsia="Calibri" w:cs="Calibri"/>
          <w:color w:val="1F2937"/>
          <w:sz w:val="21"/>
        </w:rPr>
        <w:t xml:space="preserve">, and say </w:t>
      </w:r>
      <w:r>
        <w:rPr>
          <w:rFonts w:ascii="Menlo" w:hAnsi="Menlo" w:eastAsia="Menlo" w:cs="Menlo"/>
          <w:color w:val="1F4D78"/>
          <w:sz w:val="19"/>
        </w:rPr>
        <w:t>BATCH READY</w:t>
      </w:r>
      <w:r>
        <w:rPr>
          <w:rFonts w:ascii="Calibri" w:hAnsi="Calibri" w:eastAsia="Calibri" w:cs="Calibri"/>
          <w:color w:val="1F2937"/>
          <w:sz w:val="21"/>
        </w:rPr>
        <w:t>. Do not paste passwords, codes, suspicious links, attachments, or sensitive information.</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LinkedIn is closed, Codex processes only the text you pasted, and the AI made no screenshot, mouse, keyboard, browser or page action on LinkedIn.</w:t>
      </w:r>
    </w:p>
    <w:p>
      <w:pPr>
        <w:keepNext/>
        <w:numPr>
          <w:ilvl w:val="0"/>
          <w:numId w:val="123"/>
        </w:numPr>
        <w:spacing w:before="0" w:after="80" w:line="288" w:lineRule="auto"/>
      </w:pPr>
      <w:r>
        <w:rPr>
          <w:rFonts w:ascii="Calibri" w:hAnsi="Calibri" w:eastAsia="Calibri" w:cs="Calibri"/>
          <w:color w:val="1F2937"/>
          <w:sz w:val="21"/>
        </w:rPr>
        <w:t xml:space="preserve">Review </w:t>
      </w:r>
      <w:r>
        <w:rPr>
          <w:rFonts w:ascii="Menlo" w:hAnsi="Menlo" w:eastAsia="Menlo" w:cs="Menlo"/>
          <w:color w:val="1F4D78"/>
          <w:sz w:val="19"/>
        </w:rPr>
        <w:t>LINKEDIN-REPLY-QUEUE.md</w:t>
      </w:r>
      <w:r>
        <w:rPr>
          <w:rFonts w:ascii="Calibri" w:hAnsi="Calibri" w:eastAsia="Calibri" w:cs="Calibri"/>
          <w:color w:val="1F2937"/>
          <w:sz w:val="21"/>
        </w:rPr>
        <w:t xml:space="preserve">. </w:t>
      </w:r>
      <w:r>
        <w:rPr>
          <w:rFonts w:ascii="Menlo" w:hAnsi="Menlo" w:eastAsia="Menlo" w:cs="Menlo"/>
          <w:color w:val="1F4D78"/>
          <w:sz w:val="19"/>
        </w:rPr>
        <w:t>READY TO SEND</w:t>
      </w:r>
      <w:r>
        <w:rPr>
          <w:rFonts w:ascii="Calibri" w:hAnsi="Calibri" w:eastAsia="Calibri" w:cs="Calibri"/>
          <w:color w:val="1F2937"/>
          <w:sz w:val="21"/>
        </w:rPr>
        <w:t xml:space="preserve"> contains routine drafts backed by an evidenced precedent. </w:t>
      </w:r>
      <w:r>
        <w:rPr>
          <w:rFonts w:ascii="Menlo" w:hAnsi="Menlo" w:eastAsia="Menlo" w:cs="Menlo"/>
          <w:color w:val="1F4D78"/>
          <w:sz w:val="19"/>
        </w:rPr>
        <w:t>NEEDS YOUR DECISION</w:t>
      </w:r>
      <w:r>
        <w:rPr>
          <w:rFonts w:ascii="Calibri" w:hAnsi="Calibri" w:eastAsia="Calibri" w:cs="Calibri"/>
          <w:color w:val="1F2937"/>
          <w:sz w:val="21"/>
        </w:rPr>
        <w:t xml:space="preserve"> contains a stable S.No., sender, date, concise summary, proposed reply, and reason for every uncertain item.</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You review every draft, manually send any reply you approve in LinkedIn, and return to mark each item </w:t>
      </w:r>
      <w:r>
        <w:rPr>
          <w:rFonts w:ascii="Menlo" w:hAnsi="Menlo" w:eastAsia="Menlo" w:cs="Menlo"/>
          <w:color w:val="1F4D78"/>
          <w:sz w:val="19"/>
        </w:rPr>
        <w:t>SENT AS WRITTEN</w:t>
      </w:r>
      <w:r>
        <w:rPr>
          <w:rFonts w:ascii="Calibri" w:hAnsi="Calibri" w:eastAsia="Calibri" w:cs="Calibri"/>
          <w:color w:val="0B2545"/>
          <w:sz w:val="21"/>
        </w:rPr>
        <w:t xml:space="preserve">, </w:t>
      </w:r>
      <w:r>
        <w:rPr>
          <w:rFonts w:ascii="Menlo" w:hAnsi="Menlo" w:eastAsia="Menlo" w:cs="Menlo"/>
          <w:color w:val="1F4D78"/>
          <w:sz w:val="19"/>
        </w:rPr>
        <w:t>EDITED AND SENT</w:t>
      </w:r>
      <w:r>
        <w:rPr>
          <w:rFonts w:ascii="Calibri" w:hAnsi="Calibri" w:eastAsia="Calibri" w:cs="Calibri"/>
          <w:color w:val="0B2545"/>
          <w:sz w:val="21"/>
        </w:rPr>
        <w:t xml:space="preserve">, </w:t>
      </w:r>
      <w:r>
        <w:rPr>
          <w:rFonts w:ascii="Menlo" w:hAnsi="Menlo" w:eastAsia="Menlo" w:cs="Menlo"/>
          <w:color w:val="1F4D78"/>
          <w:sz w:val="19"/>
        </w:rPr>
        <w:t>SKIPPED</w:t>
      </w:r>
      <w:r>
        <w:rPr>
          <w:rFonts w:ascii="Calibri" w:hAnsi="Calibri" w:eastAsia="Calibri" w:cs="Calibri"/>
          <w:color w:val="0B2545"/>
          <w:sz w:val="21"/>
        </w:rPr>
        <w:t xml:space="preserve">, or </w:t>
      </w:r>
      <w:r>
        <w:rPr>
          <w:rFonts w:ascii="Menlo" w:hAnsi="Menlo" w:eastAsia="Menlo" w:cs="Menlo"/>
          <w:color w:val="1F4D78"/>
          <w:sz w:val="19"/>
        </w:rPr>
        <w:t>KEEP FOR LATER</w:t>
      </w:r>
      <w:r>
        <w:rPr>
          <w:rFonts w:ascii="Calibri" w:hAnsi="Calibri" w:eastAsia="Calibri" w:cs="Calibri"/>
          <w:color w:val="0B2545"/>
          <w:sz w:val="21"/>
        </w:rPr>
        <w:t>. Codex never claims a send without your confirmation.</w:t>
      </w:r>
    </w:p>
    <w:p>
      <w:pPr>
        <w:keepNext/>
        <w:numPr>
          <w:ilvl w:val="0"/>
          <w:numId w:val="125"/>
        </w:numPr>
        <w:spacing w:before="0" w:after="80" w:line="288" w:lineRule="auto"/>
      </w:pPr>
      <w:r>
        <w:rPr>
          <w:rFonts w:ascii="Calibri" w:hAnsi="Calibri" w:eastAsia="Calibri" w:cs="Calibri"/>
          <w:color w:val="1F2937"/>
          <w:sz w:val="21"/>
        </w:rPr>
        <w:t xml:space="preserve">Review the optional concise learning proposed from your manually supplied examples and confirmed outcomes. Approve only useful work relationship or tone context before it enters </w:t>
      </w:r>
      <w:r>
        <w:rPr>
          <w:rFonts w:ascii="Menlo" w:hAnsi="Menlo" w:eastAsia="Menlo" w:cs="Menlo"/>
          <w:color w:val="1F4D78"/>
          <w:sz w:val="19"/>
        </w:rPr>
        <w:t>CONFIRMED-LINKEDIN-LEARNINGS.md</w:t>
      </w:r>
      <w:r>
        <w:rPr>
          <w:rFonts w:ascii="Calibri" w:hAnsi="Calibri" w:eastAsia="Calibri" w:cs="Calibri"/>
          <w:color w:val="1F2937"/>
          <w:sz w:val="21"/>
        </w:rPr>
        <w:t xml:space="preserve">. Reject private, sensitive or inferred traits. You may say </w:t>
      </w:r>
      <w:r>
        <w:rPr>
          <w:rFonts w:ascii="Menlo" w:hAnsi="Menlo" w:eastAsia="Menlo" w:cs="Menlo"/>
          <w:color w:val="1F4D78"/>
          <w:sz w:val="19"/>
        </w:rPr>
        <w:t>CORRECT LINKEDIN LEARNING &lt;ID&gt;</w:t>
      </w:r>
      <w:r>
        <w:rPr>
          <w:rFonts w:ascii="Calibri" w:hAnsi="Calibri" w:eastAsia="Calibri" w:cs="Calibri"/>
          <w:color w:val="1F2937"/>
          <w:sz w:val="21"/>
        </w:rPr>
        <w:t xml:space="preserve"> or </w:t>
      </w:r>
      <w:r>
        <w:rPr>
          <w:rFonts w:ascii="Menlo" w:hAnsi="Menlo" w:eastAsia="Menlo" w:cs="Menlo"/>
          <w:color w:val="1F4D78"/>
          <w:sz w:val="19"/>
        </w:rPr>
        <w:t>FORGET LINKEDIN LEARNING &lt;ID&gt;</w:t>
      </w:r>
      <w:r>
        <w:rPr>
          <w:rFonts w:ascii="Calibri" w:hAnsi="Calibri" w:eastAsia="Calibri" w:cs="Calibri"/>
          <w:color w:val="1F2937"/>
          <w:sz w:val="21"/>
        </w:rPr>
        <w:t xml:space="preserve"> at any time.</w:t>
      </w:r>
    </w:p>
    <w:p>
      <w:pPr>
        <w:spacing w:before="60" w:after="180" w:line="288" w:lineRule="auto"/>
        <w:ind w:left="173"/>
        <w:shd w:fill="FFF8E8"/>
      </w:pPr>
      <w:r>
        <w:rPr>
          <w:rFonts w:ascii="Calibri" w:hAnsi="Calibri" w:eastAsia="Calibri" w:cs="Calibri"/>
          <w:b/>
          <w:color w:val="0B2545"/>
          <w:sz w:val="21"/>
        </w:rPr>
        <w:t>DONE WHEN:</w:t>
      </w:r>
      <w:r>
        <w:rPr>
          <w:rFonts w:ascii="Calibri" w:hAnsi="Calibri" w:eastAsia="Calibri" w:cs="Calibri"/>
          <w:color w:val="0B2545"/>
          <w:sz w:val="21"/>
        </w:rPr>
        <w:t xml:space="preserve"> Every saved learning has an ID, source, date and your explicit confirmation; full conversations and hidden profiling are absent.</w:t>
      </w:r>
    </w:p>
    <w:p>
      <w:pPr>
        <w:spacing w:before="0" w:after="120" w:line="288" w:lineRule="auto"/>
      </w:pPr>
      <w:r>
        <w:rPr>
          <w:rFonts w:ascii="Calibri" w:hAnsi="Calibri" w:eastAsia="Calibri" w:cs="Calibri"/>
          <w:color w:val="1F2937"/>
          <w:sz w:val="21"/>
        </w:rPr>
        <w:t>The weekly reminder works only while the computer is awake, ChatGPT is running and the local project remains available. It may control the approved local worker, then it stops. It does not access LinkedIn.</w:t>
      </w:r>
    </w:p>
    <w:p>
      <w:pPr>
        <w:pStyle w:val="Heading1"/>
      </w:pPr>
      <w:r>
        <w:rPr>
          <w:rFonts w:ascii="Calibri" w:hAnsi="Calibri" w:eastAsia="Calibri" w:cs="Calibri"/>
          <w:color w:val="2E74B5"/>
          <w:sz w:val="32"/>
        </w:rPr>
        <w:t>What to bring back</w:t>
      </w:r>
    </w:p>
    <w:p>
      <w:pPr>
        <w:spacing w:before="0" w:after="120" w:line="288" w:lineRule="auto"/>
      </w:pPr>
      <w:r>
        <w:rPr>
          <w:rFonts w:ascii="Calibri" w:hAnsi="Calibri" w:eastAsia="Calibri" w:cs="Calibri"/>
          <w:color w:val="1F2937"/>
          <w:sz w:val="21"/>
        </w:rPr>
        <w:t>Bring the laptop or screenshots that show:</w:t>
      </w:r>
    </w:p>
    <w:p>
      <w:pPr>
        <w:numPr>
          <w:ilvl w:val="0"/>
          <w:numId w:val="127"/>
        </w:numPr>
        <w:spacing w:before="0" w:after="80" w:line="288" w:lineRule="auto"/>
      </w:pPr>
      <w:r>
        <w:rPr>
          <w:rFonts w:ascii="Calibri" w:hAnsi="Calibri" w:eastAsia="Calibri" w:cs="Calibri"/>
          <w:color w:val="1F2937"/>
          <w:sz w:val="21"/>
        </w:rPr>
        <w:t xml:space="preserve">Email project open with </w:t>
      </w:r>
      <w:r>
        <w:rPr>
          <w:rFonts w:ascii="Menlo" w:hAnsi="Menlo" w:eastAsia="Menlo" w:cs="Menlo"/>
          <w:color w:val="1F4D78"/>
          <w:sz w:val="19"/>
        </w:rPr>
        <w:t>EMAIL-TRIAGE-REPORT.md</w:t>
      </w:r>
      <w:r>
        <w:rPr>
          <w:rFonts w:ascii="Calibri" w:hAnsi="Calibri" w:eastAsia="Calibri" w:cs="Calibri"/>
          <w:color w:val="1F2937"/>
          <w:sz w:val="21"/>
        </w:rPr>
        <w:t xml:space="preserve">, </w:t>
      </w:r>
      <w:r>
        <w:rPr>
          <w:rFonts w:ascii="Menlo" w:hAnsi="Menlo" w:eastAsia="Menlo" w:cs="Menlo"/>
          <w:color w:val="1F4D78"/>
          <w:sz w:val="19"/>
        </w:rPr>
        <w:t>PERSONAL-WORK-MEMORY.md</w:t>
      </w:r>
      <w:r>
        <w:rPr>
          <w:rFonts w:ascii="Calibri" w:hAnsi="Calibri" w:eastAsia="Calibri" w:cs="Calibri"/>
          <w:color w:val="1F2937"/>
          <w:sz w:val="21"/>
        </w:rPr>
        <w:t xml:space="preserve"> and the visible show/correct/exclude/forget controls.</w:t>
      </w:r>
    </w:p>
    <w:p>
      <w:pPr>
        <w:numPr>
          <w:ilvl w:val="0"/>
          <w:numId w:val="127"/>
        </w:numPr>
        <w:spacing w:before="0" w:after="80" w:line="288" w:lineRule="auto"/>
      </w:pPr>
      <w:r>
        <w:rPr>
          <w:rFonts w:ascii="Calibri" w:hAnsi="Calibri" w:eastAsia="Calibri" w:cs="Calibri"/>
          <w:color w:val="1F2937"/>
          <w:sz w:val="21"/>
        </w:rPr>
        <w:t xml:space="preserve">Drive project open with </w:t>
      </w:r>
      <w:r>
        <w:rPr>
          <w:rFonts w:ascii="Menlo" w:hAnsi="Menlo" w:eastAsia="Menlo" w:cs="Menlo"/>
          <w:color w:val="1F4D78"/>
          <w:sz w:val="19"/>
        </w:rPr>
        <w:t>DRIVE-INDEX.md</w:t>
      </w:r>
      <w:r>
        <w:rPr>
          <w:rFonts w:ascii="Calibri" w:hAnsi="Calibri" w:eastAsia="Calibri" w:cs="Calibri"/>
          <w:color w:val="1F2937"/>
          <w:sz w:val="21"/>
        </w:rPr>
        <w:t>, its saved cursor, the shared generation ID and the reconciled JSONL-versus-human-register counts.</w:t>
      </w:r>
    </w:p>
    <w:p>
      <w:pPr>
        <w:numPr>
          <w:ilvl w:val="0"/>
          <w:numId w:val="127"/>
        </w:numPr>
        <w:spacing w:before="0" w:after="80" w:line="288" w:lineRule="auto"/>
      </w:pPr>
      <w:r>
        <w:rPr>
          <w:rFonts w:ascii="Calibri" w:hAnsi="Calibri" w:eastAsia="Calibri" w:cs="Calibri"/>
          <w:color w:val="1F2937"/>
          <w:sz w:val="21"/>
        </w:rPr>
        <w:t>The final evidence row and validator pass in each project.</w:t>
      </w:r>
    </w:p>
    <w:p>
      <w:pPr>
        <w:numPr>
          <w:ilvl w:val="0"/>
          <w:numId w:val="127"/>
        </w:numPr>
        <w:spacing w:before="0" w:after="80" w:line="288" w:lineRule="auto"/>
      </w:pPr>
      <w:r>
        <w:rPr>
          <w:rFonts w:ascii="Calibri" w:hAnsi="Calibri" w:eastAsia="Calibri" w:cs="Calibri"/>
          <w:color w:val="1F2937"/>
          <w:sz w:val="21"/>
        </w:rPr>
        <w:t>Optional: approved Saturday schedule, tone/precedent file, numbered reply queue, cursor, employee-confirmed outcomes, confirmed learning IDs and validator pass. Do not show message bodies.</w:t>
      </w:r>
    </w:p>
    <w:p>
      <w:pPr>
        <w:numPr>
          <w:ilvl w:val="0"/>
          <w:numId w:val="127"/>
        </w:numPr>
        <w:spacing w:before="0" w:after="80" w:line="288" w:lineRule="auto"/>
      </w:pPr>
      <w:r>
        <w:rPr>
          <w:rFonts w:ascii="Calibri" w:hAnsi="Calibri" w:eastAsia="Calibri" w:cs="Calibri"/>
          <w:color w:val="1F2937"/>
          <w:sz w:val="21"/>
        </w:rPr>
        <w:t xml:space="preserve">The three-line final readback from </w:t>
      </w:r>
      <w:r>
        <w:rPr>
          <w:rFonts w:ascii="Menlo" w:hAnsi="Menlo" w:eastAsia="Menlo" w:cs="Menlo"/>
          <w:color w:val="1F4D78"/>
          <w:sz w:val="19"/>
        </w:rPr>
        <w:t>THREE-WORKER-GO-LIVE-CHECKLIST.md</w:t>
      </w:r>
      <w:r>
        <w:rPr>
          <w:rFonts w:ascii="Calibri" w:hAnsi="Calibri" w:eastAsia="Calibri" w:cs="Calibri"/>
          <w:color w:val="1F2937"/>
          <w:sz w:val="21"/>
        </w:rPr>
        <w:t xml:space="preserve">: Personal Memory + Email EA and Drive are </w:t>
      </w:r>
      <w:r>
        <w:rPr>
          <w:rFonts w:ascii="Menlo" w:hAnsi="Menlo" w:eastAsia="Menlo" w:cs="Menlo"/>
          <w:color w:val="1F4D78"/>
          <w:sz w:val="19"/>
        </w:rPr>
        <w:t>LIVE FOR ME</w:t>
      </w:r>
      <w:r>
        <w:rPr>
          <w:rFonts w:ascii="Calibri" w:hAnsi="Calibri" w:eastAsia="Calibri" w:cs="Calibri"/>
          <w:color w:val="1F2937"/>
          <w:sz w:val="21"/>
        </w:rPr>
        <w:t xml:space="preserve"> or show an exact blocker; LinkedIn is </w:t>
      </w:r>
      <w:r>
        <w:rPr>
          <w:rFonts w:ascii="Menlo" w:hAnsi="Menlo" w:eastAsia="Menlo" w:cs="Menlo"/>
          <w:color w:val="1F4D78"/>
          <w:sz w:val="19"/>
        </w:rPr>
        <w:t>LIVE FOR ME, OPTIONAL</w:t>
      </w:r>
      <w:r>
        <w:rPr>
          <w:rFonts w:ascii="Calibri" w:hAnsi="Calibri" w:eastAsia="Calibri" w:cs="Calibri"/>
          <w:color w:val="1F2937"/>
          <w:sz w:val="21"/>
        </w:rPr>
        <w:t xml:space="preserve">, </w:t>
      </w:r>
      <w:r>
        <w:rPr>
          <w:rFonts w:ascii="Menlo" w:hAnsi="Menlo" w:eastAsia="Menlo" w:cs="Menlo"/>
          <w:color w:val="1F4D78"/>
          <w:sz w:val="19"/>
        </w:rPr>
        <w:t>NOT ENABLED BY CHOICE</w:t>
      </w:r>
      <w:r>
        <w:rPr>
          <w:rFonts w:ascii="Calibri" w:hAnsi="Calibri" w:eastAsia="Calibri" w:cs="Calibri"/>
          <w:color w:val="1F2937"/>
          <w:sz w:val="21"/>
        </w:rPr>
        <w:t>, or shows an exact blocker.</w:t>
      </w:r>
    </w:p>
    <w:p>
      <w:pPr>
        <w:spacing w:before="0" w:after="120" w:line="288" w:lineRule="auto"/>
      </w:pPr>
      <w:r>
        <w:rPr>
          <w:rFonts w:ascii="Calibri" w:hAnsi="Calibri" w:eastAsia="Calibri" w:cs="Calibri"/>
          <w:color w:val="1F2937"/>
          <w:sz w:val="21"/>
        </w:rPr>
        <w:t>Do not bring email bodies, passwords, one-time codes, private HR details, banking information, or sensitive Drive content. Show the safe report headings and proof.</w:t>
      </w:r>
    </w:p>
    <w:p>
      <w:pPr>
        <w:pStyle w:val="Heading1"/>
      </w:pPr>
      <w:r>
        <w:rPr>
          <w:rFonts w:ascii="Calibri" w:hAnsi="Calibri" w:eastAsia="Calibri" w:cs="Calibri"/>
          <w:color w:val="2E74B5"/>
          <w:sz w:val="32"/>
        </w:rPr>
        <w:t>Stop rules</w:t>
      </w:r>
    </w:p>
    <w:p>
      <w:pPr>
        <w:spacing w:before="0" w:after="120" w:line="288" w:lineRule="auto"/>
      </w:pPr>
      <w:r>
        <w:rPr>
          <w:rFonts w:ascii="Calibri" w:hAnsi="Calibri" w:eastAsia="Calibri" w:cs="Calibri"/>
          <w:color w:val="1F2937"/>
          <w:sz w:val="21"/>
        </w:rPr>
        <w:t>Stop and use the Setup Helper if:</w:t>
      </w:r>
    </w:p>
    <w:p>
      <w:pPr>
        <w:numPr>
          <w:ilvl w:val="0"/>
          <w:numId w:val="129"/>
        </w:numPr>
        <w:spacing w:before="0" w:after="80" w:line="288" w:lineRule="auto"/>
      </w:pPr>
      <w:r>
        <w:rPr>
          <w:rFonts w:ascii="Calibri" w:hAnsi="Calibri" w:eastAsia="Calibri" w:cs="Calibri"/>
          <w:color w:val="1F2937"/>
          <w:sz w:val="21"/>
        </w:rPr>
        <w:t>the correct folder is not visible;</w:t>
      </w:r>
    </w:p>
    <w:p>
      <w:pPr>
        <w:numPr>
          <w:ilvl w:val="0"/>
          <w:numId w:val="129"/>
        </w:numPr>
        <w:spacing w:before="0" w:after="80" w:line="288" w:lineRule="auto"/>
      </w:pPr>
      <w:r>
        <w:rPr>
          <w:rFonts w:ascii="Calibri" w:hAnsi="Calibri" w:eastAsia="Calibri" w:cs="Calibri"/>
          <w:color w:val="1F2937"/>
          <w:sz w:val="21"/>
        </w:rPr>
        <w:t>the app or button names do not match;</w:t>
      </w:r>
    </w:p>
    <w:p>
      <w:pPr>
        <w:numPr>
          <w:ilvl w:val="0"/>
          <w:numId w:val="129"/>
        </w:numPr>
        <w:spacing w:before="0" w:after="80" w:line="288" w:lineRule="auto"/>
      </w:pPr>
      <w:r>
        <w:rPr>
          <w:rFonts w:ascii="Calibri" w:hAnsi="Calibri" w:eastAsia="Calibri" w:cs="Calibri"/>
          <w:color w:val="1F2937"/>
          <w:sz w:val="21"/>
        </w:rPr>
        <w:t>the company app cannot be enabled or connected;</w:t>
      </w:r>
    </w:p>
    <w:p>
      <w:pPr>
        <w:numPr>
          <w:ilvl w:val="0"/>
          <w:numId w:val="129"/>
        </w:numPr>
        <w:spacing w:before="0" w:after="80" w:line="288" w:lineRule="auto"/>
      </w:pPr>
      <w:r>
        <w:rPr>
          <w:rFonts w:ascii="Calibri" w:hAnsi="Calibri" w:eastAsia="Calibri" w:cs="Calibri"/>
          <w:color w:val="1F2937"/>
          <w:sz w:val="21"/>
        </w:rPr>
        <w:t>the wrong account is connected;</w:t>
      </w:r>
    </w:p>
    <w:p>
      <w:pPr>
        <w:numPr>
          <w:ilvl w:val="0"/>
          <w:numId w:val="129"/>
        </w:numPr>
        <w:spacing w:before="0" w:after="80" w:line="288" w:lineRule="auto"/>
      </w:pPr>
      <w:r>
        <w:rPr>
          <w:rFonts w:ascii="Calibri" w:hAnsi="Calibri" w:eastAsia="Calibri" w:cs="Calibri"/>
          <w:color w:val="1F2937"/>
          <w:sz w:val="21"/>
        </w:rPr>
        <w:t>a permission asks for Full access;</w:t>
      </w:r>
    </w:p>
    <w:p>
      <w:pPr>
        <w:numPr>
          <w:ilvl w:val="0"/>
          <w:numId w:val="129"/>
        </w:numPr>
        <w:spacing w:before="0" w:after="80" w:line="288" w:lineRule="auto"/>
      </w:pPr>
      <w:r>
        <w:rPr>
          <w:rFonts w:ascii="Calibri" w:hAnsi="Calibri" w:eastAsia="Calibri" w:cs="Calibri"/>
          <w:color w:val="1F2937"/>
          <w:sz w:val="21"/>
        </w:rPr>
        <w:t>a permission asks for Always allow, the whole computer or a screen outside this task;</w:t>
      </w:r>
    </w:p>
    <w:p>
      <w:pPr>
        <w:numPr>
          <w:ilvl w:val="0"/>
          <w:numId w:val="129"/>
        </w:numPr>
        <w:spacing w:before="0" w:after="80" w:line="288" w:lineRule="auto"/>
      </w:pPr>
      <w:r>
        <w:rPr>
          <w:rFonts w:ascii="Calibri" w:hAnsi="Calibri" w:eastAsia="Calibri" w:cs="Calibri"/>
          <w:color w:val="1F2937"/>
          <w:sz w:val="21"/>
        </w:rPr>
        <w:t>Codex or Chrome remains in control when LinkedIn is about to open;</w:t>
      </w:r>
    </w:p>
    <w:p>
      <w:pPr>
        <w:numPr>
          <w:ilvl w:val="0"/>
          <w:numId w:val="129"/>
        </w:numPr>
        <w:spacing w:before="0" w:after="80" w:line="288" w:lineRule="auto"/>
      </w:pPr>
      <w:r>
        <w:rPr>
          <w:rFonts w:ascii="Calibri" w:hAnsi="Calibri" w:eastAsia="Calibri" w:cs="Calibri"/>
          <w:color w:val="1F2937"/>
          <w:sz w:val="21"/>
        </w:rPr>
        <w:t>the AI asks for a password, one-time code, Terminal, PowerShell, Command Prompt, Python, a CLI, Git or GitHub;</w:t>
      </w:r>
    </w:p>
    <w:p>
      <w:pPr>
        <w:numPr>
          <w:ilvl w:val="0"/>
          <w:numId w:val="129"/>
        </w:numPr>
        <w:spacing w:before="0" w:after="80" w:line="288" w:lineRule="auto"/>
      </w:pPr>
      <w:r>
        <w:rPr>
          <w:rFonts w:ascii="Calibri" w:hAnsi="Calibri" w:eastAsia="Calibri" w:cs="Calibri"/>
          <w:color w:val="1F2937"/>
          <w:sz w:val="21"/>
        </w:rPr>
        <w:t>the task crosses an active local Gate 0 ID, asks for credentials, touches banking or personal HR, or presents another sensitive decision not covered by the confirmed profile.</w:t>
      </w:r>
    </w:p>
    <w:p>
      <w:pPr>
        <w:spacing w:before="0" w:after="120" w:line="288" w:lineRule="auto"/>
      </w:pPr>
      <w:r>
        <w:rPr>
          <w:rFonts w:ascii="Calibri" w:hAnsi="Calibri" w:eastAsia="Calibri" w:cs="Calibri"/>
          <w:color w:val="1F2937"/>
          <w:sz w:val="21"/>
        </w:rPr>
        <w:t>Setup Helper resolves safe setup. Ambuj receives only an unavoidable company-access problem. The approval owner named beside the crossed gate receives that Gate 0 issue; Abhilash receives the owner decisions assigned to him.</w:t>
      </w:r>
    </w:p>
    <w:p>
      <w:pPr>
        <w:pStyle w:val="Heading1"/>
      </w:pPr>
      <w:r>
        <w:rPr>
          <w:rFonts w:ascii="Calibri" w:hAnsi="Calibri" w:eastAsia="Calibri" w:cs="Calibri"/>
          <w:color w:val="2E74B5"/>
          <w:sz w:val="32"/>
        </w:rPr>
        <w:t>Managed update readback</w:t>
      </w:r>
    </w:p>
    <w:p>
      <w:pPr>
        <w:spacing w:before="0" w:after="120" w:line="288" w:lineRule="auto"/>
      </w:pPr>
      <w:r>
        <w:rPr>
          <w:rFonts w:ascii="Calibri" w:hAnsi="Calibri" w:eastAsia="Calibri" w:cs="Calibri"/>
          <w:color w:val="1F2937"/>
          <w:sz w:val="21"/>
        </w:rPr>
        <w:t>For an announced release, bring back only this safe proof:</w:t>
      </w:r>
    </w:p>
    <w:p>
      <w:pPr>
        <w:numPr>
          <w:ilvl w:val="0"/>
          <w:numId w:val="131"/>
        </w:numPr>
        <w:spacing w:before="0" w:after="80" w:line="288" w:lineRule="auto"/>
      </w:pPr>
      <w:r>
        <w:rPr>
          <w:rFonts w:ascii="Calibri" w:hAnsi="Calibri" w:eastAsia="Calibri" w:cs="Calibri"/>
          <w:color w:val="1F2937"/>
          <w:sz w:val="21"/>
        </w:rPr>
        <w:t>announced version: ____________________</w:t>
      </w:r>
    </w:p>
    <w:p>
      <w:pPr>
        <w:numPr>
          <w:ilvl w:val="0"/>
          <w:numId w:val="131"/>
        </w:numPr>
        <w:spacing w:before="0" w:after="80" w:line="288" w:lineRule="auto"/>
      </w:pPr>
      <w:r>
        <w:rPr>
          <w:rFonts w:ascii="Calibri" w:hAnsi="Calibri" w:eastAsia="Calibri" w:cs="Calibri"/>
          <w:color w:val="1F2937"/>
          <w:sz w:val="21"/>
        </w:rPr>
        <w:t>installed version: ____________________</w:t>
      </w:r>
    </w:p>
    <w:p>
      <w:pPr>
        <w:numPr>
          <w:ilvl w:val="0"/>
          <w:numId w:val="131"/>
        </w:numPr>
        <w:spacing w:before="0" w:after="80" w:line="288" w:lineRule="auto"/>
      </w:pPr>
      <w:r>
        <w:rPr>
          <w:rFonts w:ascii="Calibri" w:hAnsi="Calibri" w:eastAsia="Calibri" w:cs="Calibri"/>
          <w:color w:val="1F2937"/>
          <w:sz w:val="21"/>
        </w:rPr>
        <w:t xml:space="preserve">update status: </w:t>
      </w:r>
      <w:r>
        <w:rPr>
          <w:rFonts w:ascii="Menlo" w:hAnsi="Menlo" w:eastAsia="Menlo" w:cs="Menlo"/>
          <w:color w:val="1F4D78"/>
          <w:sz w:val="19"/>
        </w:rPr>
        <w:t>CURRENT</w:t>
      </w:r>
      <w:r>
        <w:rPr>
          <w:rFonts w:ascii="Calibri" w:hAnsi="Calibri" w:eastAsia="Calibri" w:cs="Calibri"/>
          <w:color w:val="1F2937"/>
          <w:sz w:val="21"/>
        </w:rPr>
        <w:t xml:space="preserve">, </w:t>
      </w:r>
      <w:r>
        <w:rPr>
          <w:rFonts w:ascii="Menlo" w:hAnsi="Menlo" w:eastAsia="Menlo" w:cs="Menlo"/>
          <w:color w:val="1F4D78"/>
          <w:sz w:val="19"/>
        </w:rPr>
        <w:t>UPDATED</w:t>
      </w:r>
      <w:r>
        <w:rPr>
          <w:rFonts w:ascii="Calibri" w:hAnsi="Calibri" w:eastAsia="Calibri" w:cs="Calibri"/>
          <w:color w:val="1F2937"/>
          <w:sz w:val="21"/>
        </w:rPr>
        <w:t xml:space="preserve"> or </w:t>
      </w:r>
      <w:r>
        <w:rPr>
          <w:rFonts w:ascii="Menlo" w:hAnsi="Menlo" w:eastAsia="Menlo" w:cs="Menlo"/>
          <w:color w:val="1F4D78"/>
          <w:sz w:val="19"/>
        </w:rPr>
        <w:t>DEFERRED</w:t>
      </w:r>
      <w:r>
        <w:rPr>
          <w:rFonts w:ascii="Calibri" w:hAnsi="Calibri" w:eastAsia="Calibri" w:cs="Calibri"/>
          <w:color w:val="1F2937"/>
          <w:sz w:val="21"/>
        </w:rPr>
        <w:t>: ____________________</w:t>
      </w:r>
    </w:p>
    <w:p>
      <w:pPr>
        <w:numPr>
          <w:ilvl w:val="0"/>
          <w:numId w:val="131"/>
        </w:numPr>
        <w:spacing w:before="0" w:after="80" w:line="288" w:lineRule="auto"/>
      </w:pPr>
      <w:r>
        <w:rPr>
          <w:rFonts w:ascii="Calibri" w:hAnsi="Calibri" w:eastAsia="Calibri" w:cs="Calibri"/>
          <w:color w:val="1F2937"/>
          <w:sz w:val="21"/>
        </w:rPr>
        <w:t>receipt and validation result: ____________________</w:t>
      </w:r>
    </w:p>
    <w:p>
      <w:pPr>
        <w:numPr>
          <w:ilvl w:val="0"/>
          <w:numId w:val="131"/>
        </w:numPr>
        <w:spacing w:before="0" w:after="80" w:line="288" w:lineRule="auto"/>
      </w:pPr>
      <w:r>
        <w:rPr>
          <w:rFonts w:ascii="Calibri" w:hAnsi="Calibri" w:eastAsia="Calibri" w:cs="Calibri"/>
          <w:color w:val="1F2937"/>
          <w:sz w:val="21"/>
        </w:rPr>
        <w:t>preserved-state result: ____________________</w:t>
      </w:r>
    </w:p>
    <w:p>
      <w:pPr>
        <w:numPr>
          <w:ilvl w:val="0"/>
          <w:numId w:val="131"/>
        </w:numPr>
        <w:spacing w:before="0" w:after="80" w:line="288" w:lineRule="auto"/>
      </w:pPr>
      <w:r>
        <w:rPr>
          <w:rFonts w:ascii="Calibri" w:hAnsi="Calibri" w:eastAsia="Calibri" w:cs="Calibri"/>
          <w:color w:val="1F2937"/>
          <w:sz w:val="21"/>
        </w:rPr>
        <w:t>recovery location, if updated: ____________________</w:t>
      </w:r>
    </w:p>
    <w:p>
      <w:pPr>
        <w:spacing w:before="0" w:after="120" w:line="288" w:lineRule="auto"/>
      </w:pPr>
      <w:r>
        <w:rPr>
          <w:rFonts w:ascii="Calibri" w:hAnsi="Calibri" w:eastAsia="Calibri" w:cs="Calibri"/>
          <w:color w:val="1F2937"/>
          <w:sz w:val="21"/>
        </w:rPr>
        <w:t>Do not paste employee work, secrets or credentials into a public release, portal or repository. Monitor reads this proof for the announced batch and reports drift; it does not rewrite the worker.</w:t>
      </w:r>
    </w:p>
    <w:p>
      <w:pPr>
        <w:pStyle w:val="Heading1"/>
      </w:pPr>
      <w:r>
        <w:rPr>
          <w:rFonts w:ascii="Calibri" w:hAnsi="Calibri" w:eastAsia="Calibri" w:cs="Calibri"/>
          <w:color w:val="2E74B5"/>
          <w:sz w:val="32"/>
        </w:rPr>
        <w:t>Official screen references</w:t>
      </w:r>
    </w:p>
    <w:p>
      <w:pPr>
        <w:numPr>
          <w:ilvl w:val="0"/>
          <w:numId w:val="133"/>
        </w:numPr>
        <w:spacing w:before="0" w:after="80" w:line="288" w:lineRule="auto"/>
      </w:pPr>
      <w:r>
        <w:rPr>
          <w:rFonts w:ascii="Calibri" w:hAnsi="Calibri" w:eastAsia="Calibri" w:cs="Calibri"/>
          <w:color w:val="1F2937"/>
          <w:sz w:val="21"/>
        </w:rPr>
        <w:t>Setup, desktop and projects: https://learn.chatgpt.com/docs/quickstart · https://learn.chatgpt.com/docs/app · https://learn.chatgpt.com/docs/projects</w:t>
      </w:r>
    </w:p>
    <w:p>
      <w:pPr>
        <w:numPr>
          <w:ilvl w:val="0"/>
          <w:numId w:val="133"/>
        </w:numPr>
        <w:spacing w:before="0" w:after="80" w:line="288" w:lineRule="auto"/>
      </w:pPr>
      <w:r>
        <w:rPr>
          <w:rFonts w:ascii="Calibri" w:hAnsi="Calibri" w:eastAsia="Calibri" w:cs="Calibri"/>
          <w:color w:val="1F2937"/>
          <w:sz w:val="21"/>
        </w:rPr>
        <w:t>Apps and scheduled tasks: https://help.openai.com/en/articles/11487775-connectors-in-chatgpt · https://learn.chatgpt.com/docs/automations?surface=app</w:t>
      </w:r>
    </w:p>
    <w:sectPr w:rsidR="00FC693F" w:rsidRPr="0006063C" w:rsidSect="00034616">
      <w:footerReference w:type="default" r:id="rId9"/>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rPr>
        <w:rFonts w:ascii="Calibri" w:hAnsi="Calibri" w:eastAsia="Calibri" w:cs="Calibri"/>
        <w:color w:val="6B7280"/>
        <w:sz w:val="16"/>
      </w:rPr>
      <w:t xml:space="preserve">GENERAL-AI-HUMAN-HOMEWORK-001  |  Page </w:t>
    </w:r>
    <w: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10">
    <w:multiLevelType w:val="singleLevel"/>
    <w:lvl w:ilvl="0">
      <w:start w:val="1"/>
      <w:numFmt w:val="decimal"/>
      <w:lvlText w:val="%1."/>
      <w:suff w:val="tab"/>
      <w:pPr>
        <w:tabs>
          <w:tab w:val="num" w:pos="540"/>
        </w:tabs>
        <w:ind w:left="540" w:hanging="270"/>
      </w:pPr>
      <w:rPr>
        <w:rFonts w:ascii="Calibri" w:hAnsi="Calibri"/>
      </w:rPr>
    </w:lvl>
  </w:abstractNum>
  <w:num w:numId="11">
    <w:abstractNumId w:val="10"/>
  </w:num>
  <w:abstractNum w:abstractNumId="12">
    <w:multiLevelType w:val="singleLevel"/>
    <w:lvl w:ilvl="0">
      <w:start w:val="1"/>
      <w:numFmt w:val="bullet"/>
      <w:lvlText w:val="•"/>
      <w:suff w:val="tab"/>
      <w:pPr>
        <w:tabs>
          <w:tab w:val="num" w:pos="540"/>
        </w:tabs>
        <w:ind w:left="540" w:hanging="270"/>
      </w:pPr>
      <w:rPr>
        <w:rFonts w:ascii="Calibri" w:hAnsi="Calibri"/>
      </w:rPr>
    </w:lvl>
  </w:abstractNum>
  <w:num w:numId="13">
    <w:abstractNumId w:val="12"/>
  </w:num>
  <w:abstractNum w:abstractNumId="14">
    <w:multiLevelType w:val="singleLevel"/>
    <w:lvl w:ilvl="0">
      <w:start w:val="1"/>
      <w:numFmt w:val="decimal"/>
      <w:lvlText w:val="%1."/>
      <w:suff w:val="tab"/>
      <w:pPr>
        <w:tabs>
          <w:tab w:val="num" w:pos="540"/>
        </w:tabs>
        <w:ind w:left="540" w:hanging="270"/>
      </w:pPr>
      <w:rPr>
        <w:rFonts w:ascii="Calibri" w:hAnsi="Calibri"/>
      </w:rPr>
    </w:lvl>
  </w:abstractNum>
  <w:num w:numId="15">
    <w:abstractNumId w:val="14"/>
  </w:num>
  <w:abstractNum w:abstractNumId="16">
    <w:multiLevelType w:val="singleLevel"/>
    <w:lvl w:ilvl="0">
      <w:start w:val="1"/>
      <w:numFmt w:val="decimal"/>
      <w:lvlText w:val="%1."/>
      <w:suff w:val="tab"/>
      <w:pPr>
        <w:tabs>
          <w:tab w:val="num" w:pos="540"/>
        </w:tabs>
        <w:ind w:left="540" w:hanging="270"/>
      </w:pPr>
      <w:rPr>
        <w:rFonts w:ascii="Calibri" w:hAnsi="Calibri"/>
      </w:rPr>
    </w:lvl>
  </w:abstractNum>
  <w:num w:numId="17">
    <w:abstractNumId w:val="16"/>
  </w:num>
  <w:abstractNum w:abstractNumId="18">
    <w:multiLevelType w:val="singleLevel"/>
    <w:lvl w:ilvl="0">
      <w:start w:val="3"/>
      <w:numFmt w:val="decimal"/>
      <w:lvlText w:val="%1."/>
      <w:suff w:val="tab"/>
      <w:pPr>
        <w:tabs>
          <w:tab w:val="num" w:pos="540"/>
        </w:tabs>
        <w:ind w:left="540" w:hanging="270"/>
      </w:pPr>
      <w:rPr>
        <w:rFonts w:ascii="Calibri" w:hAnsi="Calibri"/>
      </w:rPr>
    </w:lvl>
  </w:abstractNum>
  <w:num w:numId="19">
    <w:abstractNumId w:val="18"/>
  </w:num>
  <w:abstractNum w:abstractNumId="20">
    <w:multiLevelType w:val="singleLevel"/>
    <w:lvl w:ilvl="0">
      <w:start w:val="1"/>
      <w:numFmt w:val="decimal"/>
      <w:lvlText w:val="%1."/>
      <w:suff w:val="tab"/>
      <w:pPr>
        <w:tabs>
          <w:tab w:val="num" w:pos="540"/>
        </w:tabs>
        <w:ind w:left="540" w:hanging="270"/>
      </w:pPr>
      <w:rPr>
        <w:rFonts w:ascii="Calibri" w:hAnsi="Calibri"/>
      </w:rPr>
    </w:lvl>
  </w:abstractNum>
  <w:num w:numId="21">
    <w:abstractNumId w:val="20"/>
  </w:num>
  <w:abstractNum w:abstractNumId="22">
    <w:multiLevelType w:val="singleLevel"/>
    <w:lvl w:ilvl="0">
      <w:start w:val="2"/>
      <w:numFmt w:val="decimal"/>
      <w:lvlText w:val="%1."/>
      <w:suff w:val="tab"/>
      <w:pPr>
        <w:tabs>
          <w:tab w:val="num" w:pos="540"/>
        </w:tabs>
        <w:ind w:left="540" w:hanging="270"/>
      </w:pPr>
      <w:rPr>
        <w:rFonts w:ascii="Calibri" w:hAnsi="Calibri"/>
      </w:rPr>
    </w:lvl>
  </w:abstractNum>
  <w:num w:numId="23">
    <w:abstractNumId w:val="22"/>
  </w:num>
  <w:abstractNum w:abstractNumId="24">
    <w:multiLevelType w:val="singleLevel"/>
    <w:lvl w:ilvl="0">
      <w:start w:val="3"/>
      <w:numFmt w:val="decimal"/>
      <w:lvlText w:val="%1."/>
      <w:suff w:val="tab"/>
      <w:pPr>
        <w:tabs>
          <w:tab w:val="num" w:pos="540"/>
        </w:tabs>
        <w:ind w:left="540" w:hanging="270"/>
      </w:pPr>
      <w:rPr>
        <w:rFonts w:ascii="Calibri" w:hAnsi="Calibri"/>
      </w:rPr>
    </w:lvl>
  </w:abstractNum>
  <w:num w:numId="25">
    <w:abstractNumId w:val="24"/>
  </w:num>
  <w:abstractNum w:abstractNumId="26">
    <w:multiLevelType w:val="singleLevel"/>
    <w:lvl w:ilvl="0">
      <w:start w:val="4"/>
      <w:numFmt w:val="decimal"/>
      <w:lvlText w:val="%1."/>
      <w:suff w:val="tab"/>
      <w:pPr>
        <w:tabs>
          <w:tab w:val="num" w:pos="540"/>
        </w:tabs>
        <w:ind w:left="540" w:hanging="270"/>
      </w:pPr>
      <w:rPr>
        <w:rFonts w:ascii="Calibri" w:hAnsi="Calibri"/>
      </w:rPr>
    </w:lvl>
  </w:abstractNum>
  <w:num w:numId="27">
    <w:abstractNumId w:val="26"/>
  </w:num>
  <w:abstractNum w:abstractNumId="28">
    <w:multiLevelType w:val="singleLevel"/>
    <w:lvl w:ilvl="0">
      <w:start w:val="1"/>
      <w:numFmt w:val="decimal"/>
      <w:lvlText w:val="%1."/>
      <w:suff w:val="tab"/>
      <w:pPr>
        <w:tabs>
          <w:tab w:val="num" w:pos="540"/>
        </w:tabs>
        <w:ind w:left="540" w:hanging="270"/>
      </w:pPr>
      <w:rPr>
        <w:rFonts w:ascii="Calibri" w:hAnsi="Calibri"/>
      </w:rPr>
    </w:lvl>
  </w:abstractNum>
  <w:num w:numId="29">
    <w:abstractNumId w:val="28"/>
  </w:num>
  <w:abstractNum w:abstractNumId="30">
    <w:multiLevelType w:val="singleLevel"/>
    <w:lvl w:ilvl="0">
      <w:start w:val="2"/>
      <w:numFmt w:val="decimal"/>
      <w:lvlText w:val="%1."/>
      <w:suff w:val="tab"/>
      <w:pPr>
        <w:tabs>
          <w:tab w:val="num" w:pos="540"/>
        </w:tabs>
        <w:ind w:left="540" w:hanging="270"/>
      </w:pPr>
      <w:rPr>
        <w:rFonts w:ascii="Calibri" w:hAnsi="Calibri"/>
      </w:rPr>
    </w:lvl>
  </w:abstractNum>
  <w:num w:numId="31">
    <w:abstractNumId w:val="30"/>
  </w:num>
  <w:abstractNum w:abstractNumId="32">
    <w:multiLevelType w:val="singleLevel"/>
    <w:lvl w:ilvl="0">
      <w:start w:val="3"/>
      <w:numFmt w:val="decimal"/>
      <w:lvlText w:val="%1."/>
      <w:suff w:val="tab"/>
      <w:pPr>
        <w:tabs>
          <w:tab w:val="num" w:pos="540"/>
        </w:tabs>
        <w:ind w:left="540" w:hanging="270"/>
      </w:pPr>
      <w:rPr>
        <w:rFonts w:ascii="Calibri" w:hAnsi="Calibri"/>
      </w:rPr>
    </w:lvl>
  </w:abstractNum>
  <w:num w:numId="33">
    <w:abstractNumId w:val="32"/>
  </w:num>
  <w:abstractNum w:abstractNumId="34">
    <w:multiLevelType w:val="singleLevel"/>
    <w:lvl w:ilvl="0">
      <w:start w:val="4"/>
      <w:numFmt w:val="decimal"/>
      <w:lvlText w:val="%1."/>
      <w:suff w:val="tab"/>
      <w:pPr>
        <w:tabs>
          <w:tab w:val="num" w:pos="540"/>
        </w:tabs>
        <w:ind w:left="540" w:hanging="270"/>
      </w:pPr>
      <w:rPr>
        <w:rFonts w:ascii="Calibri" w:hAnsi="Calibri"/>
      </w:rPr>
    </w:lvl>
  </w:abstractNum>
  <w:num w:numId="35">
    <w:abstractNumId w:val="34"/>
  </w:num>
  <w:abstractNum w:abstractNumId="36">
    <w:multiLevelType w:val="singleLevel"/>
    <w:lvl w:ilvl="0">
      <w:start w:val="1"/>
      <w:numFmt w:val="decimal"/>
      <w:lvlText w:val="%1."/>
      <w:suff w:val="tab"/>
      <w:pPr>
        <w:tabs>
          <w:tab w:val="num" w:pos="540"/>
        </w:tabs>
        <w:ind w:left="540" w:hanging="270"/>
      </w:pPr>
      <w:rPr>
        <w:rFonts w:ascii="Calibri" w:hAnsi="Calibri"/>
      </w:rPr>
    </w:lvl>
  </w:abstractNum>
  <w:num w:numId="37">
    <w:abstractNumId w:val="36"/>
  </w:num>
  <w:abstractNum w:abstractNumId="38">
    <w:multiLevelType w:val="singleLevel"/>
    <w:lvl w:ilvl="0">
      <w:start w:val="2"/>
      <w:numFmt w:val="decimal"/>
      <w:lvlText w:val="%1."/>
      <w:suff w:val="tab"/>
      <w:pPr>
        <w:tabs>
          <w:tab w:val="num" w:pos="540"/>
        </w:tabs>
        <w:ind w:left="540" w:hanging="270"/>
      </w:pPr>
      <w:rPr>
        <w:rFonts w:ascii="Calibri" w:hAnsi="Calibri"/>
      </w:rPr>
    </w:lvl>
  </w:abstractNum>
  <w:num w:numId="39">
    <w:abstractNumId w:val="38"/>
  </w:num>
  <w:abstractNum w:abstractNumId="40">
    <w:multiLevelType w:val="singleLevel"/>
    <w:lvl w:ilvl="0">
      <w:start w:val="3"/>
      <w:numFmt w:val="decimal"/>
      <w:lvlText w:val="%1."/>
      <w:suff w:val="tab"/>
      <w:pPr>
        <w:tabs>
          <w:tab w:val="num" w:pos="540"/>
        </w:tabs>
        <w:ind w:left="540" w:hanging="270"/>
      </w:pPr>
      <w:rPr>
        <w:rFonts w:ascii="Calibri" w:hAnsi="Calibri"/>
      </w:rPr>
    </w:lvl>
  </w:abstractNum>
  <w:num w:numId="41">
    <w:abstractNumId w:val="40"/>
  </w:num>
  <w:abstractNum w:abstractNumId="42">
    <w:multiLevelType w:val="singleLevel"/>
    <w:lvl w:ilvl="0">
      <w:start w:val="4"/>
      <w:numFmt w:val="decimal"/>
      <w:lvlText w:val="%1."/>
      <w:suff w:val="tab"/>
      <w:pPr>
        <w:tabs>
          <w:tab w:val="num" w:pos="540"/>
        </w:tabs>
        <w:ind w:left="540" w:hanging="270"/>
      </w:pPr>
      <w:rPr>
        <w:rFonts w:ascii="Calibri" w:hAnsi="Calibri"/>
      </w:rPr>
    </w:lvl>
  </w:abstractNum>
  <w:num w:numId="43">
    <w:abstractNumId w:val="42"/>
  </w:num>
  <w:abstractNum w:abstractNumId="44">
    <w:multiLevelType w:val="singleLevel"/>
    <w:lvl w:ilvl="0">
      <w:start w:val="5"/>
      <w:numFmt w:val="decimal"/>
      <w:lvlText w:val="%1."/>
      <w:suff w:val="tab"/>
      <w:pPr>
        <w:tabs>
          <w:tab w:val="num" w:pos="540"/>
        </w:tabs>
        <w:ind w:left="540" w:hanging="270"/>
      </w:pPr>
      <w:rPr>
        <w:rFonts w:ascii="Calibri" w:hAnsi="Calibri"/>
      </w:rPr>
    </w:lvl>
  </w:abstractNum>
  <w:num w:numId="45">
    <w:abstractNumId w:val="44"/>
  </w:num>
  <w:abstractNum w:abstractNumId="46">
    <w:multiLevelType w:val="singleLevel"/>
    <w:lvl w:ilvl="0">
      <w:start w:val="6"/>
      <w:numFmt w:val="decimal"/>
      <w:lvlText w:val="%1."/>
      <w:suff w:val="tab"/>
      <w:pPr>
        <w:tabs>
          <w:tab w:val="num" w:pos="540"/>
        </w:tabs>
        <w:ind w:left="540" w:hanging="270"/>
      </w:pPr>
      <w:rPr>
        <w:rFonts w:ascii="Calibri" w:hAnsi="Calibri"/>
      </w:rPr>
    </w:lvl>
  </w:abstractNum>
  <w:num w:numId="47">
    <w:abstractNumId w:val="46"/>
  </w:num>
  <w:abstractNum w:abstractNumId="48">
    <w:multiLevelType w:val="singleLevel"/>
    <w:lvl w:ilvl="0">
      <w:start w:val="1"/>
      <w:numFmt w:val="decimal"/>
      <w:lvlText w:val="%1."/>
      <w:suff w:val="tab"/>
      <w:pPr>
        <w:tabs>
          <w:tab w:val="num" w:pos="540"/>
        </w:tabs>
        <w:ind w:left="540" w:hanging="270"/>
      </w:pPr>
      <w:rPr>
        <w:rFonts w:ascii="Calibri" w:hAnsi="Calibri"/>
      </w:rPr>
    </w:lvl>
  </w:abstractNum>
  <w:num w:numId="49">
    <w:abstractNumId w:val="48"/>
  </w:num>
  <w:abstractNum w:abstractNumId="50">
    <w:multiLevelType w:val="singleLevel"/>
    <w:lvl w:ilvl="0">
      <w:start w:val="2"/>
      <w:numFmt w:val="decimal"/>
      <w:lvlText w:val="%1."/>
      <w:suff w:val="tab"/>
      <w:pPr>
        <w:tabs>
          <w:tab w:val="num" w:pos="540"/>
        </w:tabs>
        <w:ind w:left="540" w:hanging="270"/>
      </w:pPr>
      <w:rPr>
        <w:rFonts w:ascii="Calibri" w:hAnsi="Calibri"/>
      </w:rPr>
    </w:lvl>
  </w:abstractNum>
  <w:num w:numId="51">
    <w:abstractNumId w:val="50"/>
  </w:num>
  <w:abstractNum w:abstractNumId="52">
    <w:multiLevelType w:val="singleLevel"/>
    <w:lvl w:ilvl="0">
      <w:start w:val="3"/>
      <w:numFmt w:val="decimal"/>
      <w:lvlText w:val="%1."/>
      <w:suff w:val="tab"/>
      <w:pPr>
        <w:tabs>
          <w:tab w:val="num" w:pos="540"/>
        </w:tabs>
        <w:ind w:left="540" w:hanging="270"/>
      </w:pPr>
      <w:rPr>
        <w:rFonts w:ascii="Calibri" w:hAnsi="Calibri"/>
      </w:rPr>
    </w:lvl>
  </w:abstractNum>
  <w:num w:numId="53">
    <w:abstractNumId w:val="52"/>
  </w:num>
  <w:abstractNum w:abstractNumId="54">
    <w:multiLevelType w:val="singleLevel"/>
    <w:lvl w:ilvl="0">
      <w:start w:val="4"/>
      <w:numFmt w:val="decimal"/>
      <w:lvlText w:val="%1."/>
      <w:suff w:val="tab"/>
      <w:pPr>
        <w:tabs>
          <w:tab w:val="num" w:pos="540"/>
        </w:tabs>
        <w:ind w:left="540" w:hanging="270"/>
      </w:pPr>
      <w:rPr>
        <w:rFonts w:ascii="Calibri" w:hAnsi="Calibri"/>
      </w:rPr>
    </w:lvl>
  </w:abstractNum>
  <w:num w:numId="55">
    <w:abstractNumId w:val="54"/>
  </w:num>
  <w:abstractNum w:abstractNumId="56">
    <w:multiLevelType w:val="singleLevel"/>
    <w:lvl w:ilvl="0">
      <w:start w:val="5"/>
      <w:numFmt w:val="decimal"/>
      <w:lvlText w:val="%1."/>
      <w:suff w:val="tab"/>
      <w:pPr>
        <w:tabs>
          <w:tab w:val="num" w:pos="540"/>
        </w:tabs>
        <w:ind w:left="540" w:hanging="270"/>
      </w:pPr>
      <w:rPr>
        <w:rFonts w:ascii="Calibri" w:hAnsi="Calibri"/>
      </w:rPr>
    </w:lvl>
  </w:abstractNum>
  <w:num w:numId="57">
    <w:abstractNumId w:val="56"/>
  </w:num>
  <w:abstractNum w:abstractNumId="58">
    <w:multiLevelType w:val="singleLevel"/>
    <w:lvl w:ilvl="0">
      <w:start w:val="6"/>
      <w:numFmt w:val="decimal"/>
      <w:lvlText w:val="%1."/>
      <w:suff w:val="tab"/>
      <w:pPr>
        <w:tabs>
          <w:tab w:val="num" w:pos="540"/>
        </w:tabs>
        <w:ind w:left="540" w:hanging="270"/>
      </w:pPr>
      <w:rPr>
        <w:rFonts w:ascii="Calibri" w:hAnsi="Calibri"/>
      </w:rPr>
    </w:lvl>
  </w:abstractNum>
  <w:num w:numId="59">
    <w:abstractNumId w:val="58"/>
  </w:num>
  <w:abstractNum w:abstractNumId="60">
    <w:multiLevelType w:val="singleLevel"/>
    <w:lvl w:ilvl="0">
      <w:start w:val="1"/>
      <w:numFmt w:val="decimal"/>
      <w:lvlText w:val="%1."/>
      <w:suff w:val="tab"/>
      <w:pPr>
        <w:tabs>
          <w:tab w:val="num" w:pos="540"/>
        </w:tabs>
        <w:ind w:left="540" w:hanging="270"/>
      </w:pPr>
      <w:rPr>
        <w:rFonts w:ascii="Calibri" w:hAnsi="Calibri"/>
      </w:rPr>
    </w:lvl>
  </w:abstractNum>
  <w:num w:numId="61">
    <w:abstractNumId w:val="60"/>
  </w:num>
  <w:abstractNum w:abstractNumId="62">
    <w:multiLevelType w:val="singleLevel"/>
    <w:lvl w:ilvl="0">
      <w:start w:val="2"/>
      <w:numFmt w:val="decimal"/>
      <w:lvlText w:val="%1."/>
      <w:suff w:val="tab"/>
      <w:pPr>
        <w:tabs>
          <w:tab w:val="num" w:pos="540"/>
        </w:tabs>
        <w:ind w:left="540" w:hanging="270"/>
      </w:pPr>
      <w:rPr>
        <w:rFonts w:ascii="Calibri" w:hAnsi="Calibri"/>
      </w:rPr>
    </w:lvl>
  </w:abstractNum>
  <w:num w:numId="63">
    <w:abstractNumId w:val="62"/>
  </w:num>
  <w:abstractNum w:abstractNumId="64">
    <w:multiLevelType w:val="singleLevel"/>
    <w:lvl w:ilvl="0">
      <w:start w:val="3"/>
      <w:numFmt w:val="decimal"/>
      <w:lvlText w:val="%1."/>
      <w:suff w:val="tab"/>
      <w:pPr>
        <w:tabs>
          <w:tab w:val="num" w:pos="540"/>
        </w:tabs>
        <w:ind w:left="540" w:hanging="270"/>
      </w:pPr>
      <w:rPr>
        <w:rFonts w:ascii="Calibri" w:hAnsi="Calibri"/>
      </w:rPr>
    </w:lvl>
  </w:abstractNum>
  <w:num w:numId="65">
    <w:abstractNumId w:val="64"/>
  </w:num>
  <w:abstractNum w:abstractNumId="66">
    <w:multiLevelType w:val="singleLevel"/>
    <w:lvl w:ilvl="0">
      <w:start w:val="1"/>
      <w:numFmt w:val="decimal"/>
      <w:lvlText w:val="%1."/>
      <w:suff w:val="tab"/>
      <w:pPr>
        <w:tabs>
          <w:tab w:val="num" w:pos="540"/>
        </w:tabs>
        <w:ind w:left="540" w:hanging="270"/>
      </w:pPr>
      <w:rPr>
        <w:rFonts w:ascii="Calibri" w:hAnsi="Calibri"/>
      </w:rPr>
    </w:lvl>
  </w:abstractNum>
  <w:num w:numId="67">
    <w:abstractNumId w:val="66"/>
  </w:num>
  <w:abstractNum w:abstractNumId="68">
    <w:multiLevelType w:val="singleLevel"/>
    <w:lvl w:ilvl="0">
      <w:start w:val="2"/>
      <w:numFmt w:val="decimal"/>
      <w:lvlText w:val="%1."/>
      <w:suff w:val="tab"/>
      <w:pPr>
        <w:tabs>
          <w:tab w:val="num" w:pos="540"/>
        </w:tabs>
        <w:ind w:left="540" w:hanging="270"/>
      </w:pPr>
      <w:rPr>
        <w:rFonts w:ascii="Calibri" w:hAnsi="Calibri"/>
      </w:rPr>
    </w:lvl>
  </w:abstractNum>
  <w:num w:numId="69">
    <w:abstractNumId w:val="68"/>
  </w:num>
  <w:abstractNum w:abstractNumId="70">
    <w:multiLevelType w:val="singleLevel"/>
    <w:lvl w:ilvl="0">
      <w:start w:val="3"/>
      <w:numFmt w:val="decimal"/>
      <w:lvlText w:val="%1."/>
      <w:suff w:val="tab"/>
      <w:pPr>
        <w:tabs>
          <w:tab w:val="num" w:pos="540"/>
        </w:tabs>
        <w:ind w:left="540" w:hanging="270"/>
      </w:pPr>
      <w:rPr>
        <w:rFonts w:ascii="Calibri" w:hAnsi="Calibri"/>
      </w:rPr>
    </w:lvl>
  </w:abstractNum>
  <w:num w:numId="71">
    <w:abstractNumId w:val="70"/>
  </w:num>
  <w:abstractNum w:abstractNumId="72">
    <w:multiLevelType w:val="singleLevel"/>
    <w:lvl w:ilvl="0">
      <w:start w:val="1"/>
      <w:numFmt w:val="decimal"/>
      <w:lvlText w:val="%1."/>
      <w:suff w:val="tab"/>
      <w:pPr>
        <w:tabs>
          <w:tab w:val="num" w:pos="540"/>
        </w:tabs>
        <w:ind w:left="540" w:hanging="270"/>
      </w:pPr>
      <w:rPr>
        <w:rFonts w:ascii="Calibri" w:hAnsi="Calibri"/>
      </w:rPr>
    </w:lvl>
  </w:abstractNum>
  <w:num w:numId="73">
    <w:abstractNumId w:val="72"/>
  </w:num>
  <w:abstractNum w:abstractNumId="74">
    <w:multiLevelType w:val="singleLevel"/>
    <w:lvl w:ilvl="0">
      <w:start w:val="2"/>
      <w:numFmt w:val="decimal"/>
      <w:lvlText w:val="%1."/>
      <w:suff w:val="tab"/>
      <w:pPr>
        <w:tabs>
          <w:tab w:val="num" w:pos="540"/>
        </w:tabs>
        <w:ind w:left="540" w:hanging="270"/>
      </w:pPr>
      <w:rPr>
        <w:rFonts w:ascii="Calibri" w:hAnsi="Calibri"/>
      </w:rPr>
    </w:lvl>
  </w:abstractNum>
  <w:num w:numId="75">
    <w:abstractNumId w:val="74"/>
  </w:num>
  <w:abstractNum w:abstractNumId="76">
    <w:multiLevelType w:val="singleLevel"/>
    <w:lvl w:ilvl="0">
      <w:start w:val="3"/>
      <w:numFmt w:val="decimal"/>
      <w:lvlText w:val="%1."/>
      <w:suff w:val="tab"/>
      <w:pPr>
        <w:tabs>
          <w:tab w:val="num" w:pos="540"/>
        </w:tabs>
        <w:ind w:left="540" w:hanging="270"/>
      </w:pPr>
      <w:rPr>
        <w:rFonts w:ascii="Calibri" w:hAnsi="Calibri"/>
      </w:rPr>
    </w:lvl>
  </w:abstractNum>
  <w:num w:numId="77">
    <w:abstractNumId w:val="76"/>
  </w:num>
  <w:abstractNum w:abstractNumId="78">
    <w:multiLevelType w:val="singleLevel"/>
    <w:lvl w:ilvl="0">
      <w:start w:val="4"/>
      <w:numFmt w:val="decimal"/>
      <w:lvlText w:val="%1."/>
      <w:suff w:val="tab"/>
      <w:pPr>
        <w:tabs>
          <w:tab w:val="num" w:pos="540"/>
        </w:tabs>
        <w:ind w:left="540" w:hanging="270"/>
      </w:pPr>
      <w:rPr>
        <w:rFonts w:ascii="Calibri" w:hAnsi="Calibri"/>
      </w:rPr>
    </w:lvl>
  </w:abstractNum>
  <w:num w:numId="79">
    <w:abstractNumId w:val="78"/>
  </w:num>
  <w:abstractNum w:abstractNumId="80">
    <w:multiLevelType w:val="singleLevel"/>
    <w:lvl w:ilvl="0">
      <w:start w:val="1"/>
      <w:numFmt w:val="decimal"/>
      <w:lvlText w:val="%1."/>
      <w:suff w:val="tab"/>
      <w:pPr>
        <w:tabs>
          <w:tab w:val="num" w:pos="540"/>
        </w:tabs>
        <w:ind w:left="540" w:hanging="270"/>
      </w:pPr>
      <w:rPr>
        <w:rFonts w:ascii="Calibri" w:hAnsi="Calibri"/>
      </w:rPr>
    </w:lvl>
  </w:abstractNum>
  <w:num w:numId="81">
    <w:abstractNumId w:val="80"/>
  </w:num>
  <w:abstractNum w:abstractNumId="82">
    <w:multiLevelType w:val="singleLevel"/>
    <w:lvl w:ilvl="0">
      <w:start w:val="2"/>
      <w:numFmt w:val="decimal"/>
      <w:lvlText w:val="%1."/>
      <w:suff w:val="tab"/>
      <w:pPr>
        <w:tabs>
          <w:tab w:val="num" w:pos="540"/>
        </w:tabs>
        <w:ind w:left="540" w:hanging="270"/>
      </w:pPr>
      <w:rPr>
        <w:rFonts w:ascii="Calibri" w:hAnsi="Calibri"/>
      </w:rPr>
    </w:lvl>
  </w:abstractNum>
  <w:num w:numId="83">
    <w:abstractNumId w:val="82"/>
  </w:num>
  <w:abstractNum w:abstractNumId="84">
    <w:multiLevelType w:val="singleLevel"/>
    <w:lvl w:ilvl="0">
      <w:start w:val="3"/>
      <w:numFmt w:val="decimal"/>
      <w:lvlText w:val="%1."/>
      <w:suff w:val="tab"/>
      <w:pPr>
        <w:tabs>
          <w:tab w:val="num" w:pos="540"/>
        </w:tabs>
        <w:ind w:left="540" w:hanging="270"/>
      </w:pPr>
      <w:rPr>
        <w:rFonts w:ascii="Calibri" w:hAnsi="Calibri"/>
      </w:rPr>
    </w:lvl>
  </w:abstractNum>
  <w:num w:numId="85">
    <w:abstractNumId w:val="84"/>
  </w:num>
  <w:abstractNum w:abstractNumId="86">
    <w:multiLevelType w:val="singleLevel"/>
    <w:lvl w:ilvl="0">
      <w:start w:val="4"/>
      <w:numFmt w:val="decimal"/>
      <w:lvlText w:val="%1."/>
      <w:suff w:val="tab"/>
      <w:pPr>
        <w:tabs>
          <w:tab w:val="num" w:pos="540"/>
        </w:tabs>
        <w:ind w:left="540" w:hanging="270"/>
      </w:pPr>
      <w:rPr>
        <w:rFonts w:ascii="Calibri" w:hAnsi="Calibri"/>
      </w:rPr>
    </w:lvl>
  </w:abstractNum>
  <w:num w:numId="87">
    <w:abstractNumId w:val="86"/>
  </w:num>
  <w:abstractNum w:abstractNumId="88">
    <w:multiLevelType w:val="singleLevel"/>
    <w:lvl w:ilvl="0">
      <w:start w:val="5"/>
      <w:numFmt w:val="decimal"/>
      <w:lvlText w:val="%1."/>
      <w:suff w:val="tab"/>
      <w:pPr>
        <w:tabs>
          <w:tab w:val="num" w:pos="540"/>
        </w:tabs>
        <w:ind w:left="540" w:hanging="270"/>
      </w:pPr>
      <w:rPr>
        <w:rFonts w:ascii="Calibri" w:hAnsi="Calibri"/>
      </w:rPr>
    </w:lvl>
  </w:abstractNum>
  <w:num w:numId="89">
    <w:abstractNumId w:val="88"/>
  </w:num>
  <w:abstractNum w:abstractNumId="90">
    <w:multiLevelType w:val="singleLevel"/>
    <w:lvl w:ilvl="0">
      <w:start w:val="1"/>
      <w:numFmt w:val="bullet"/>
      <w:lvlText w:val="•"/>
      <w:suff w:val="tab"/>
      <w:pPr>
        <w:tabs>
          <w:tab w:val="num" w:pos="540"/>
        </w:tabs>
        <w:ind w:left="540" w:hanging="270"/>
      </w:pPr>
      <w:rPr>
        <w:rFonts w:ascii="Calibri" w:hAnsi="Calibri"/>
      </w:rPr>
    </w:lvl>
  </w:abstractNum>
  <w:num w:numId="91">
    <w:abstractNumId w:val="90"/>
  </w:num>
  <w:abstractNum w:abstractNumId="92">
    <w:multiLevelType w:val="singleLevel"/>
    <w:lvl w:ilvl="0">
      <w:start w:val="1"/>
      <w:numFmt w:val="decimal"/>
      <w:lvlText w:val="%1."/>
      <w:suff w:val="tab"/>
      <w:pPr>
        <w:tabs>
          <w:tab w:val="num" w:pos="540"/>
        </w:tabs>
        <w:ind w:left="540" w:hanging="270"/>
      </w:pPr>
      <w:rPr>
        <w:rFonts w:ascii="Calibri" w:hAnsi="Calibri"/>
      </w:rPr>
    </w:lvl>
  </w:abstractNum>
  <w:num w:numId="93">
    <w:abstractNumId w:val="92"/>
  </w:num>
  <w:abstractNum w:abstractNumId="94">
    <w:multiLevelType w:val="singleLevel"/>
    <w:lvl w:ilvl="0">
      <w:start w:val="2"/>
      <w:numFmt w:val="decimal"/>
      <w:lvlText w:val="%1."/>
      <w:suff w:val="tab"/>
      <w:pPr>
        <w:tabs>
          <w:tab w:val="num" w:pos="540"/>
        </w:tabs>
        <w:ind w:left="540" w:hanging="270"/>
      </w:pPr>
      <w:rPr>
        <w:rFonts w:ascii="Calibri" w:hAnsi="Calibri"/>
      </w:rPr>
    </w:lvl>
  </w:abstractNum>
  <w:num w:numId="95">
    <w:abstractNumId w:val="94"/>
  </w:num>
  <w:abstractNum w:abstractNumId="96">
    <w:multiLevelType w:val="singleLevel"/>
    <w:lvl w:ilvl="0">
      <w:start w:val="3"/>
      <w:numFmt w:val="decimal"/>
      <w:lvlText w:val="%1."/>
      <w:suff w:val="tab"/>
      <w:pPr>
        <w:tabs>
          <w:tab w:val="num" w:pos="540"/>
        </w:tabs>
        <w:ind w:left="540" w:hanging="270"/>
      </w:pPr>
      <w:rPr>
        <w:rFonts w:ascii="Calibri" w:hAnsi="Calibri"/>
      </w:rPr>
    </w:lvl>
  </w:abstractNum>
  <w:num w:numId="97">
    <w:abstractNumId w:val="96"/>
  </w:num>
  <w:abstractNum w:abstractNumId="98">
    <w:multiLevelType w:val="singleLevel"/>
    <w:lvl w:ilvl="0">
      <w:start w:val="1"/>
      <w:numFmt w:val="decimal"/>
      <w:lvlText w:val="%1."/>
      <w:suff w:val="tab"/>
      <w:pPr>
        <w:tabs>
          <w:tab w:val="num" w:pos="540"/>
        </w:tabs>
        <w:ind w:left="540" w:hanging="270"/>
      </w:pPr>
      <w:rPr>
        <w:rFonts w:ascii="Calibri" w:hAnsi="Calibri"/>
      </w:rPr>
    </w:lvl>
  </w:abstractNum>
  <w:num w:numId="99">
    <w:abstractNumId w:val="98"/>
  </w:num>
  <w:abstractNum w:abstractNumId="100">
    <w:multiLevelType w:val="singleLevel"/>
    <w:lvl w:ilvl="0">
      <w:start w:val="2"/>
      <w:numFmt w:val="decimal"/>
      <w:lvlText w:val="%1."/>
      <w:suff w:val="tab"/>
      <w:pPr>
        <w:tabs>
          <w:tab w:val="num" w:pos="540"/>
        </w:tabs>
        <w:ind w:left="540" w:hanging="270"/>
      </w:pPr>
      <w:rPr>
        <w:rFonts w:ascii="Calibri" w:hAnsi="Calibri"/>
      </w:rPr>
    </w:lvl>
  </w:abstractNum>
  <w:num w:numId="101">
    <w:abstractNumId w:val="100"/>
  </w:num>
  <w:abstractNum w:abstractNumId="102">
    <w:multiLevelType w:val="singleLevel"/>
    <w:lvl w:ilvl="0">
      <w:start w:val="3"/>
      <w:numFmt w:val="decimal"/>
      <w:lvlText w:val="%1."/>
      <w:suff w:val="tab"/>
      <w:pPr>
        <w:tabs>
          <w:tab w:val="num" w:pos="540"/>
        </w:tabs>
        <w:ind w:left="540" w:hanging="270"/>
      </w:pPr>
      <w:rPr>
        <w:rFonts w:ascii="Calibri" w:hAnsi="Calibri"/>
      </w:rPr>
    </w:lvl>
  </w:abstractNum>
  <w:num w:numId="103">
    <w:abstractNumId w:val="102"/>
  </w:num>
  <w:abstractNum w:abstractNumId="104">
    <w:multiLevelType w:val="singleLevel"/>
    <w:lvl w:ilvl="0">
      <w:start w:val="4"/>
      <w:numFmt w:val="decimal"/>
      <w:lvlText w:val="%1."/>
      <w:suff w:val="tab"/>
      <w:pPr>
        <w:tabs>
          <w:tab w:val="num" w:pos="540"/>
        </w:tabs>
        <w:ind w:left="540" w:hanging="270"/>
      </w:pPr>
      <w:rPr>
        <w:rFonts w:ascii="Calibri" w:hAnsi="Calibri"/>
      </w:rPr>
    </w:lvl>
  </w:abstractNum>
  <w:num w:numId="105">
    <w:abstractNumId w:val="104"/>
  </w:num>
  <w:abstractNum w:abstractNumId="106">
    <w:multiLevelType w:val="singleLevel"/>
    <w:lvl w:ilvl="0">
      <w:start w:val="1"/>
      <w:numFmt w:val="bullet"/>
      <w:lvlText w:val="•"/>
      <w:suff w:val="tab"/>
      <w:pPr>
        <w:tabs>
          <w:tab w:val="num" w:pos="540"/>
        </w:tabs>
        <w:ind w:left="540" w:hanging="270"/>
      </w:pPr>
      <w:rPr>
        <w:rFonts w:ascii="Calibri" w:hAnsi="Calibri"/>
      </w:rPr>
    </w:lvl>
  </w:abstractNum>
  <w:num w:numId="107">
    <w:abstractNumId w:val="106"/>
  </w:num>
  <w:abstractNum w:abstractNumId="108">
    <w:multiLevelType w:val="singleLevel"/>
    <w:lvl w:ilvl="0">
      <w:start w:val="1"/>
      <w:numFmt w:val="decimal"/>
      <w:lvlText w:val="%1."/>
      <w:suff w:val="tab"/>
      <w:pPr>
        <w:tabs>
          <w:tab w:val="num" w:pos="540"/>
        </w:tabs>
        <w:ind w:left="540" w:hanging="270"/>
      </w:pPr>
      <w:rPr>
        <w:rFonts w:ascii="Calibri" w:hAnsi="Calibri"/>
      </w:rPr>
    </w:lvl>
  </w:abstractNum>
  <w:num w:numId="109">
    <w:abstractNumId w:val="108"/>
  </w:num>
  <w:abstractNum w:abstractNumId="110">
    <w:multiLevelType w:val="singleLevel"/>
    <w:lvl w:ilvl="0">
      <w:start w:val="2"/>
      <w:numFmt w:val="decimal"/>
      <w:lvlText w:val="%1."/>
      <w:suff w:val="tab"/>
      <w:pPr>
        <w:tabs>
          <w:tab w:val="num" w:pos="540"/>
        </w:tabs>
        <w:ind w:left="540" w:hanging="270"/>
      </w:pPr>
      <w:rPr>
        <w:rFonts w:ascii="Calibri" w:hAnsi="Calibri"/>
      </w:rPr>
    </w:lvl>
  </w:abstractNum>
  <w:num w:numId="111">
    <w:abstractNumId w:val="110"/>
  </w:num>
  <w:abstractNum w:abstractNumId="112">
    <w:multiLevelType w:val="singleLevel"/>
    <w:lvl w:ilvl="0">
      <w:start w:val="3"/>
      <w:numFmt w:val="decimal"/>
      <w:lvlText w:val="%1."/>
      <w:suff w:val="tab"/>
      <w:pPr>
        <w:tabs>
          <w:tab w:val="num" w:pos="540"/>
        </w:tabs>
        <w:ind w:left="540" w:hanging="270"/>
      </w:pPr>
      <w:rPr>
        <w:rFonts w:ascii="Calibri" w:hAnsi="Calibri"/>
      </w:rPr>
    </w:lvl>
  </w:abstractNum>
  <w:num w:numId="113">
    <w:abstractNumId w:val="112"/>
  </w:num>
  <w:abstractNum w:abstractNumId="114">
    <w:multiLevelType w:val="singleLevel"/>
    <w:lvl w:ilvl="0">
      <w:start w:val="4"/>
      <w:numFmt w:val="decimal"/>
      <w:lvlText w:val="%1."/>
      <w:suff w:val="tab"/>
      <w:pPr>
        <w:tabs>
          <w:tab w:val="num" w:pos="540"/>
        </w:tabs>
        <w:ind w:left="540" w:hanging="270"/>
      </w:pPr>
      <w:rPr>
        <w:rFonts w:ascii="Calibri" w:hAnsi="Calibri"/>
      </w:rPr>
    </w:lvl>
  </w:abstractNum>
  <w:num w:numId="115">
    <w:abstractNumId w:val="114"/>
  </w:num>
  <w:abstractNum w:abstractNumId="116">
    <w:multiLevelType w:val="singleLevel"/>
    <w:lvl w:ilvl="0">
      <w:start w:val="5"/>
      <w:numFmt w:val="decimal"/>
      <w:lvlText w:val="%1."/>
      <w:suff w:val="tab"/>
      <w:pPr>
        <w:tabs>
          <w:tab w:val="num" w:pos="540"/>
        </w:tabs>
        <w:ind w:left="540" w:hanging="270"/>
      </w:pPr>
      <w:rPr>
        <w:rFonts w:ascii="Calibri" w:hAnsi="Calibri"/>
      </w:rPr>
    </w:lvl>
  </w:abstractNum>
  <w:num w:numId="117">
    <w:abstractNumId w:val="116"/>
  </w:num>
  <w:abstractNum w:abstractNumId="118">
    <w:multiLevelType w:val="singleLevel"/>
    <w:lvl w:ilvl="0">
      <w:start w:val="6"/>
      <w:numFmt w:val="decimal"/>
      <w:lvlText w:val="%1."/>
      <w:suff w:val="tab"/>
      <w:pPr>
        <w:tabs>
          <w:tab w:val="num" w:pos="540"/>
        </w:tabs>
        <w:ind w:left="540" w:hanging="270"/>
      </w:pPr>
      <w:rPr>
        <w:rFonts w:ascii="Calibri" w:hAnsi="Calibri"/>
      </w:rPr>
    </w:lvl>
  </w:abstractNum>
  <w:num w:numId="119">
    <w:abstractNumId w:val="118"/>
  </w:num>
  <w:abstractNum w:abstractNumId="120">
    <w:multiLevelType w:val="singleLevel"/>
    <w:lvl w:ilvl="0">
      <w:start w:val="7"/>
      <w:numFmt w:val="decimal"/>
      <w:lvlText w:val="%1."/>
      <w:suff w:val="tab"/>
      <w:pPr>
        <w:tabs>
          <w:tab w:val="num" w:pos="540"/>
        </w:tabs>
        <w:ind w:left="540" w:hanging="270"/>
      </w:pPr>
      <w:rPr>
        <w:rFonts w:ascii="Calibri" w:hAnsi="Calibri"/>
      </w:rPr>
    </w:lvl>
  </w:abstractNum>
  <w:num w:numId="121">
    <w:abstractNumId w:val="120"/>
  </w:num>
  <w:abstractNum w:abstractNumId="122">
    <w:multiLevelType w:val="singleLevel"/>
    <w:lvl w:ilvl="0">
      <w:start w:val="8"/>
      <w:numFmt w:val="decimal"/>
      <w:lvlText w:val="%1."/>
      <w:suff w:val="tab"/>
      <w:pPr>
        <w:tabs>
          <w:tab w:val="num" w:pos="540"/>
        </w:tabs>
        <w:ind w:left="540" w:hanging="270"/>
      </w:pPr>
      <w:rPr>
        <w:rFonts w:ascii="Calibri" w:hAnsi="Calibri"/>
      </w:rPr>
    </w:lvl>
  </w:abstractNum>
  <w:num w:numId="123">
    <w:abstractNumId w:val="122"/>
  </w:num>
  <w:abstractNum w:abstractNumId="124">
    <w:multiLevelType w:val="singleLevel"/>
    <w:lvl w:ilvl="0">
      <w:start w:val="9"/>
      <w:numFmt w:val="decimal"/>
      <w:lvlText w:val="%1."/>
      <w:suff w:val="tab"/>
      <w:pPr>
        <w:tabs>
          <w:tab w:val="num" w:pos="540"/>
        </w:tabs>
        <w:ind w:left="540" w:hanging="270"/>
      </w:pPr>
      <w:rPr>
        <w:rFonts w:ascii="Calibri" w:hAnsi="Calibri"/>
      </w:rPr>
    </w:lvl>
  </w:abstractNum>
  <w:num w:numId="125">
    <w:abstractNumId w:val="124"/>
  </w:num>
  <w:abstractNum w:abstractNumId="126">
    <w:multiLevelType w:val="singleLevel"/>
    <w:lvl w:ilvl="0">
      <w:start w:val="1"/>
      <w:numFmt w:val="bullet"/>
      <w:lvlText w:val="•"/>
      <w:suff w:val="tab"/>
      <w:pPr>
        <w:tabs>
          <w:tab w:val="num" w:pos="540"/>
        </w:tabs>
        <w:ind w:left="540" w:hanging="270"/>
      </w:pPr>
      <w:rPr>
        <w:rFonts w:ascii="Calibri" w:hAnsi="Calibri"/>
      </w:rPr>
    </w:lvl>
  </w:abstractNum>
  <w:num w:numId="127">
    <w:abstractNumId w:val="126"/>
  </w:num>
  <w:abstractNum w:abstractNumId="128">
    <w:multiLevelType w:val="singleLevel"/>
    <w:lvl w:ilvl="0">
      <w:start w:val="1"/>
      <w:numFmt w:val="bullet"/>
      <w:lvlText w:val="•"/>
      <w:suff w:val="tab"/>
      <w:pPr>
        <w:tabs>
          <w:tab w:val="num" w:pos="540"/>
        </w:tabs>
        <w:ind w:left="540" w:hanging="270"/>
      </w:pPr>
      <w:rPr>
        <w:rFonts w:ascii="Calibri" w:hAnsi="Calibri"/>
      </w:rPr>
    </w:lvl>
  </w:abstractNum>
  <w:num w:numId="129">
    <w:abstractNumId w:val="128"/>
  </w:num>
  <w:abstractNum w:abstractNumId="130">
    <w:multiLevelType w:val="singleLevel"/>
    <w:lvl w:ilvl="0">
      <w:start w:val="1"/>
      <w:numFmt w:val="bullet"/>
      <w:lvlText w:val="•"/>
      <w:suff w:val="tab"/>
      <w:pPr>
        <w:tabs>
          <w:tab w:val="num" w:pos="540"/>
        </w:tabs>
        <w:ind w:left="540" w:hanging="270"/>
      </w:pPr>
      <w:rPr>
        <w:rFonts w:ascii="Calibri" w:hAnsi="Calibri"/>
      </w:rPr>
    </w:lvl>
  </w:abstractNum>
  <w:num w:numId="131">
    <w:abstractNumId w:val="130"/>
  </w:num>
  <w:abstractNum w:abstractNumId="132">
    <w:multiLevelType w:val="singleLevel"/>
    <w:lvl w:ilvl="0">
      <w:start w:val="1"/>
      <w:numFmt w:val="bullet"/>
      <w:lvlText w:val="•"/>
      <w:suff w:val="tab"/>
      <w:pPr>
        <w:tabs>
          <w:tab w:val="num" w:pos="540"/>
        </w:tabs>
        <w:ind w:left="540" w:hanging="270"/>
      </w:pPr>
      <w:rPr>
        <w:rFonts w:ascii="Calibri" w:hAnsi="Calibri"/>
      </w:rPr>
    </w:lvl>
  </w:abstractNum>
  <w:num w:numId="133">
    <w:abstractNumId w:val="1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88" w:lineRule="auto"/>
    </w:pPr>
    <w:rPr>
      <w:rFonts w:ascii="Calibri" w:hAnsi="Calibri"/>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Required Workers. One Optional Worker.</dc:title>
  <dc:subject>Beginner Personal Work Memory, Daily Email EA, Drive Master Index and optional Saturday LinkedIn homework</dc:subject>
  <dc:creator>Kairali AI Method</dc:creator>
  <cp:keywords>Codex, AI human, personal work memory, email EA, JSONL, drive index, LinkedIn message assistant, beginner</cp:keywords>
  <dc:description>generated by python-docx</dc:description>
  <cp:lastModifiedBy/>
  <cp:revision>1</cp:revision>
  <dcterms:created xsi:type="dcterms:W3CDTF">2013-12-23T23:15:00Z</dcterms:created>
  <dcterms:modified xsi:type="dcterms:W3CDTF">2013-12-23T23:15:00Z</dcterms:modified>
  <cp:category/>
</cp:coreProperties>
</file>